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B66DC8" w:rsidRPr="00B66DC8" w:rsidRDefault="00B66DC8" w:rsidP="00B66DC8">
      <w:pPr>
        <w:widowControl/>
        <w:jc w:val="left"/>
        <w:rPr>
          <w:rFonts w:ascii="Arial" w:eastAsia="ＭＳ Ｐゴシック" w:hAnsi="Arial" w:cs="Arial"/>
          <w:color w:val="000000"/>
          <w:kern w:val="0"/>
          <w:sz w:val="24"/>
        </w:rPr>
      </w:pPr>
      <w:r w:rsidRPr="00B66DC8">
        <w:rPr>
          <w:rFonts w:ascii="Arial" w:eastAsia="ＭＳ Ｐゴシック" w:hAnsi="Arial" w:cs="Arial"/>
          <w:b/>
          <w:bCs/>
          <w:color w:val="000000"/>
          <w:kern w:val="0"/>
          <w:sz w:val="36"/>
          <w:szCs w:val="36"/>
        </w:rPr>
        <w:t>音楽</w:t>
      </w:r>
      <w:r w:rsidRPr="00B66DC8">
        <w:rPr>
          <w:rFonts w:ascii="ＭＳ ゴシック" w:eastAsia="ＭＳ ゴシック" w:hAnsi="ＭＳ ゴシック" w:cs="ＭＳ ゴシック" w:hint="eastAsia"/>
          <w:b/>
          <w:bCs/>
          <w:color w:val="000000"/>
          <w:kern w:val="0"/>
          <w:sz w:val="36"/>
          <w:szCs w:val="36"/>
        </w:rPr>
        <w:t>Ⅱ</w:t>
      </w:r>
      <w:r>
        <w:rPr>
          <w:rFonts w:ascii="ＭＳ ゴシック" w:eastAsia="ＭＳ ゴシック" w:hAnsi="ＭＳ ゴシック" w:cs="ＭＳ ゴシック" w:hint="eastAsia"/>
          <w:b/>
          <w:bCs/>
          <w:color w:val="000000"/>
          <w:kern w:val="0"/>
          <w:sz w:val="36"/>
          <w:szCs w:val="36"/>
        </w:rPr>
        <w:t xml:space="preserve">　</w:t>
      </w:r>
      <w:r w:rsidRPr="00B66DC8">
        <w:rPr>
          <w:rFonts w:ascii="Arial" w:eastAsia="ＭＳ Ｐゴシック" w:hAnsi="Arial" w:cs="Arial"/>
          <w:b/>
          <w:bCs/>
          <w:color w:val="000000"/>
          <w:kern w:val="0"/>
          <w:sz w:val="36"/>
          <w:szCs w:val="36"/>
        </w:rPr>
        <w:t>学習指導案</w:t>
      </w:r>
    </w:p>
    <w:p w:rsidR="00B66DC8" w:rsidRDefault="00B66DC8" w:rsidP="00B66DC8">
      <w:pPr>
        <w:widowControl/>
        <w:jc w:val="left"/>
        <w:outlineLvl w:val="2"/>
        <w:rPr>
          <w:rFonts w:ascii="Arial" w:eastAsia="ＭＳ Ｐゴシック" w:hAnsi="Arial" w:cs="Arial"/>
          <w:b/>
          <w:bCs/>
          <w:color w:val="000000"/>
          <w:kern w:val="0"/>
          <w:sz w:val="27"/>
          <w:szCs w:val="27"/>
        </w:rPr>
      </w:pPr>
    </w:p>
    <w:p w:rsidR="00B66DC8" w:rsidRPr="00B66DC8" w:rsidRDefault="00B66DC8" w:rsidP="00B66DC8">
      <w:pPr>
        <w:widowControl/>
        <w:jc w:val="left"/>
        <w:outlineLvl w:val="2"/>
        <w:rPr>
          <w:rFonts w:ascii="Arial" w:eastAsia="ＭＳ Ｐゴシック" w:hAnsi="Arial" w:cs="Arial" w:hint="eastAsia"/>
          <w:b/>
          <w:bCs/>
          <w:color w:val="000000"/>
          <w:kern w:val="0"/>
          <w:sz w:val="27"/>
          <w:szCs w:val="27"/>
        </w:rPr>
      </w:pPr>
      <w:r w:rsidRPr="00B66DC8">
        <w:rPr>
          <w:rFonts w:ascii="Arial" w:eastAsia="ＭＳ Ｐゴシック" w:hAnsi="Arial" w:cs="Arial"/>
          <w:b/>
          <w:bCs/>
          <w:color w:val="000000"/>
          <w:kern w:val="0"/>
          <w:sz w:val="27"/>
          <w:szCs w:val="27"/>
        </w:rPr>
        <w:t xml:space="preserve">1. </w:t>
      </w:r>
      <w:r w:rsidRPr="00B66DC8">
        <w:rPr>
          <w:rFonts w:ascii="Arial" w:eastAsia="ＭＳ Ｐゴシック" w:hAnsi="Arial" w:cs="Arial"/>
          <w:b/>
          <w:bCs/>
          <w:color w:val="000000"/>
          <w:kern w:val="0"/>
          <w:sz w:val="27"/>
          <w:szCs w:val="27"/>
        </w:rPr>
        <w:t>単元名</w:t>
      </w:r>
      <w:r>
        <w:rPr>
          <w:rFonts w:ascii="Arial" w:eastAsia="ＭＳ Ｐゴシック" w:hAnsi="Arial" w:cs="Arial" w:hint="eastAsia"/>
          <w:b/>
          <w:bCs/>
          <w:color w:val="000000"/>
          <w:kern w:val="0"/>
          <w:sz w:val="27"/>
          <w:szCs w:val="27"/>
        </w:rPr>
        <w:t xml:space="preserve">　　　</w:t>
      </w:r>
      <w:r w:rsidRPr="00B66DC8">
        <w:rPr>
          <w:rFonts w:ascii="ＭＳ Ｐゴシック" w:eastAsia="ＭＳ Ｐゴシック" w:hAnsi="ＭＳ Ｐゴシック" w:cs="Arial"/>
          <w:b/>
          <w:bCs/>
          <w:color w:val="000000"/>
          <w:kern w:val="0"/>
          <w:sz w:val="24"/>
        </w:rPr>
        <w:t>「Amazing Grace」</w:t>
      </w:r>
      <w:r w:rsidR="007D56E4">
        <w:rPr>
          <w:rFonts w:ascii="ＭＳ Ｐゴシック" w:eastAsia="ＭＳ Ｐゴシック" w:hAnsi="ＭＳ Ｐゴシック" w:cs="Arial" w:hint="eastAsia"/>
          <w:b/>
          <w:bCs/>
          <w:color w:val="000000"/>
          <w:kern w:val="0"/>
          <w:sz w:val="24"/>
        </w:rPr>
        <w:t>でハモろう</w:t>
      </w:r>
    </w:p>
    <w:p w:rsidR="00B66DC8" w:rsidRDefault="00B66DC8" w:rsidP="00B66DC8">
      <w:pPr>
        <w:widowControl/>
        <w:ind w:firstLineChars="900" w:firstLine="2160"/>
        <w:jc w:val="left"/>
        <w:rPr>
          <w:rFonts w:ascii="ＭＳ Ｐゴシック" w:eastAsia="ＭＳ Ｐゴシック" w:hAnsi="ＭＳ Ｐゴシック" w:cs="Arial"/>
          <w:color w:val="000000"/>
          <w:kern w:val="0"/>
          <w:sz w:val="24"/>
        </w:rPr>
      </w:pPr>
      <w:r w:rsidRPr="00B66DC8">
        <w:rPr>
          <w:rFonts w:ascii="ＭＳ Ｐゴシック" w:eastAsia="ＭＳ Ｐゴシック" w:hAnsi="ＭＳ Ｐゴシック" w:cs="Arial"/>
          <w:color w:val="000000"/>
          <w:kern w:val="0"/>
          <w:sz w:val="24"/>
        </w:rPr>
        <w:t>～楽曲の背景を捉え、多様な表現方法で思いを紡ぐ～</w:t>
      </w:r>
    </w:p>
    <w:p w:rsidR="00B66DC8" w:rsidRPr="00B66DC8" w:rsidRDefault="00B66DC8" w:rsidP="00B66DC8">
      <w:pPr>
        <w:widowControl/>
        <w:ind w:firstLineChars="900" w:firstLine="2160"/>
        <w:jc w:val="left"/>
        <w:rPr>
          <w:rFonts w:ascii="ＭＳ Ｐゴシック" w:eastAsia="ＭＳ Ｐゴシック" w:hAnsi="ＭＳ Ｐゴシック" w:cs="Arial" w:hint="eastAsia"/>
          <w:color w:val="000000"/>
          <w:kern w:val="0"/>
          <w:sz w:val="24"/>
        </w:rPr>
      </w:pPr>
    </w:p>
    <w:p w:rsidR="00B66DC8" w:rsidRPr="00B66DC8" w:rsidRDefault="00B66DC8" w:rsidP="00B66DC8">
      <w:pPr>
        <w:widowControl/>
        <w:jc w:val="left"/>
        <w:outlineLvl w:val="2"/>
        <w:rPr>
          <w:rFonts w:ascii="Arial" w:eastAsia="ＭＳ Ｐゴシック" w:hAnsi="Arial" w:cs="Arial"/>
          <w:b/>
          <w:bCs/>
          <w:color w:val="000000"/>
          <w:kern w:val="0"/>
          <w:sz w:val="27"/>
          <w:szCs w:val="27"/>
        </w:rPr>
      </w:pPr>
      <w:r w:rsidRPr="00B66DC8">
        <w:rPr>
          <w:rFonts w:ascii="Arial" w:eastAsia="ＭＳ Ｐゴシック" w:hAnsi="Arial" w:cs="Arial"/>
          <w:b/>
          <w:bCs/>
          <w:color w:val="000000"/>
          <w:kern w:val="0"/>
          <w:sz w:val="27"/>
          <w:szCs w:val="27"/>
        </w:rPr>
        <w:t xml:space="preserve">2. </w:t>
      </w:r>
      <w:r w:rsidRPr="00B66DC8">
        <w:rPr>
          <w:rFonts w:ascii="Arial" w:eastAsia="ＭＳ Ｐゴシック" w:hAnsi="Arial" w:cs="Arial"/>
          <w:b/>
          <w:bCs/>
          <w:color w:val="000000"/>
          <w:kern w:val="0"/>
          <w:sz w:val="27"/>
          <w:szCs w:val="27"/>
        </w:rPr>
        <w:t>単元について（設定の理由）</w:t>
      </w:r>
    </w:p>
    <w:p w:rsidR="00B66DC8" w:rsidRPr="00B66DC8" w:rsidRDefault="00B66DC8" w:rsidP="00B66DC8">
      <w:pPr>
        <w:widowControl/>
        <w:ind w:firstLineChars="100" w:firstLine="240"/>
        <w:jc w:val="left"/>
        <w:rPr>
          <w:rFonts w:ascii="Arial" w:eastAsia="ＭＳ Ｐゴシック" w:hAnsi="Arial" w:cs="Arial"/>
          <w:color w:val="000000"/>
          <w:kern w:val="0"/>
          <w:sz w:val="24"/>
        </w:rPr>
      </w:pPr>
      <w:r w:rsidRPr="00B66DC8">
        <w:rPr>
          <w:rFonts w:ascii="Arial" w:eastAsia="ＭＳ Ｐゴシック" w:hAnsi="Arial" w:cs="Arial"/>
          <w:color w:val="000000"/>
          <w:kern w:val="0"/>
          <w:sz w:val="24"/>
        </w:rPr>
        <w:t>本単元では、世界中で愛唱されている「</w:t>
      </w:r>
      <w:r w:rsidRPr="00B66DC8">
        <w:rPr>
          <w:rFonts w:ascii="Arial" w:eastAsia="ＭＳ Ｐゴシック" w:hAnsi="Arial" w:cs="Arial"/>
          <w:color w:val="000000"/>
          <w:kern w:val="0"/>
          <w:sz w:val="24"/>
        </w:rPr>
        <w:t>Amazing Grace</w:t>
      </w:r>
      <w:r w:rsidRPr="00B66DC8">
        <w:rPr>
          <w:rFonts w:ascii="Arial" w:eastAsia="ＭＳ Ｐゴシック" w:hAnsi="Arial" w:cs="Arial"/>
          <w:color w:val="000000"/>
          <w:kern w:val="0"/>
          <w:sz w:val="24"/>
        </w:rPr>
        <w:t>」を題材とし、その歴史的・文化的背景（三角貿易、黒人奴隷の苦難、ゴスペルの源流）や、日本の伝統音楽とも共通する「四七抜き音階」の特徴を学び、国際理解教育</w:t>
      </w:r>
      <w:r>
        <w:rPr>
          <w:rFonts w:ascii="Arial" w:eastAsia="ＭＳ Ｐゴシック" w:hAnsi="Arial" w:cs="Arial" w:hint="eastAsia"/>
          <w:color w:val="000000"/>
          <w:kern w:val="0"/>
          <w:sz w:val="24"/>
        </w:rPr>
        <w:t>から</w:t>
      </w:r>
      <w:r w:rsidRPr="00B66DC8">
        <w:rPr>
          <w:rFonts w:ascii="Arial" w:eastAsia="ＭＳ Ｐゴシック" w:hAnsi="Arial" w:cs="Arial"/>
          <w:color w:val="000000"/>
          <w:kern w:val="0"/>
          <w:sz w:val="24"/>
        </w:rPr>
        <w:t>の視点</w:t>
      </w:r>
      <w:r>
        <w:rPr>
          <w:rFonts w:ascii="Arial" w:eastAsia="ＭＳ Ｐゴシック" w:hAnsi="Arial" w:cs="Arial" w:hint="eastAsia"/>
          <w:color w:val="000000"/>
          <w:kern w:val="0"/>
          <w:sz w:val="24"/>
        </w:rPr>
        <w:t>も</w:t>
      </w:r>
      <w:r w:rsidRPr="00B66DC8">
        <w:rPr>
          <w:rFonts w:ascii="Arial" w:eastAsia="ＭＳ Ｐゴシック" w:hAnsi="Arial" w:cs="Arial"/>
          <w:color w:val="000000"/>
          <w:kern w:val="0"/>
          <w:sz w:val="24"/>
        </w:rPr>
        <w:t>深める。</w:t>
      </w:r>
    </w:p>
    <w:p w:rsidR="00B66DC8" w:rsidRDefault="00B66DC8" w:rsidP="00B66DC8">
      <w:pPr>
        <w:widowControl/>
        <w:ind w:firstLineChars="100" w:firstLine="240"/>
        <w:jc w:val="left"/>
        <w:rPr>
          <w:rFonts w:ascii="Arial" w:eastAsia="ＭＳ Ｐゴシック" w:hAnsi="Arial" w:cs="Arial"/>
          <w:color w:val="000000"/>
          <w:kern w:val="0"/>
          <w:sz w:val="24"/>
        </w:rPr>
      </w:pPr>
      <w:r w:rsidRPr="00B66DC8">
        <w:rPr>
          <w:rFonts w:ascii="Arial" w:eastAsia="ＭＳ Ｐゴシック" w:hAnsi="Arial" w:cs="Arial"/>
          <w:color w:val="000000"/>
          <w:kern w:val="0"/>
          <w:sz w:val="24"/>
        </w:rPr>
        <w:t>その上で、提示された楽譜をベースにしつつも、伴奏の有無、ピアノ以外の器楽（パーカッションなど）の導入、身体表現やアレンジなどを生徒の自由な発想に委ね、グループの意図に合った演奏を目指させる。</w:t>
      </w:r>
    </w:p>
    <w:p w:rsidR="00B66DC8" w:rsidRDefault="00B66DC8" w:rsidP="00B66DC8">
      <w:pPr>
        <w:widowControl/>
        <w:ind w:firstLineChars="100" w:firstLine="240"/>
        <w:jc w:val="left"/>
        <w:rPr>
          <w:rFonts w:ascii="Arial" w:eastAsia="ＭＳ Ｐゴシック" w:hAnsi="Arial" w:cs="Arial"/>
          <w:color w:val="000000"/>
          <w:kern w:val="0"/>
          <w:sz w:val="24"/>
        </w:rPr>
      </w:pPr>
      <w:r w:rsidRPr="00B66DC8">
        <w:rPr>
          <w:rFonts w:ascii="Arial" w:eastAsia="ＭＳ Ｐゴシック" w:hAnsi="Arial" w:cs="Arial"/>
          <w:color w:val="000000"/>
          <w:kern w:val="0"/>
          <w:sz w:val="24"/>
        </w:rPr>
        <w:t>これにより、音楽を通じた自己表現力と協働的な問題解決能力を育む。さらに、最後はクラス全員で互いの工夫を融合させた全体演奏を行うことで、集団としての表現の喜びと一体感を味</w:t>
      </w:r>
      <w:r>
        <w:rPr>
          <w:rFonts w:ascii="Arial" w:eastAsia="ＭＳ Ｐゴシック" w:hAnsi="Arial" w:cs="Arial" w:hint="eastAsia"/>
          <w:color w:val="000000"/>
          <w:kern w:val="0"/>
          <w:sz w:val="24"/>
        </w:rPr>
        <w:t>わ</w:t>
      </w:r>
      <w:r w:rsidRPr="00B66DC8">
        <w:rPr>
          <w:rFonts w:ascii="Arial" w:eastAsia="ＭＳ Ｐゴシック" w:hAnsi="Arial" w:cs="Arial"/>
          <w:color w:val="000000"/>
          <w:kern w:val="0"/>
          <w:sz w:val="24"/>
        </w:rPr>
        <w:t>わせる。</w:t>
      </w:r>
    </w:p>
    <w:p w:rsidR="00B66DC8" w:rsidRPr="00B66DC8" w:rsidRDefault="00B66DC8" w:rsidP="00B66DC8">
      <w:pPr>
        <w:widowControl/>
        <w:ind w:firstLineChars="100" w:firstLine="240"/>
        <w:jc w:val="left"/>
        <w:rPr>
          <w:rFonts w:ascii="Arial" w:eastAsia="ＭＳ Ｐゴシック" w:hAnsi="Arial" w:cs="Arial" w:hint="eastAsia"/>
          <w:color w:val="000000"/>
          <w:kern w:val="0"/>
          <w:sz w:val="24"/>
        </w:rPr>
      </w:pPr>
    </w:p>
    <w:p w:rsidR="00B66DC8" w:rsidRPr="00B66DC8" w:rsidRDefault="00B66DC8" w:rsidP="00B66DC8">
      <w:pPr>
        <w:widowControl/>
        <w:jc w:val="left"/>
        <w:outlineLvl w:val="2"/>
        <w:rPr>
          <w:rFonts w:ascii="Arial" w:eastAsia="ＭＳ Ｐゴシック" w:hAnsi="Arial" w:cs="Arial"/>
          <w:b/>
          <w:bCs/>
          <w:color w:val="000000"/>
          <w:kern w:val="0"/>
          <w:sz w:val="27"/>
          <w:szCs w:val="27"/>
        </w:rPr>
      </w:pPr>
      <w:r w:rsidRPr="00B66DC8">
        <w:rPr>
          <w:rFonts w:ascii="Arial" w:eastAsia="ＭＳ Ｐゴシック" w:hAnsi="Arial" w:cs="Arial"/>
          <w:b/>
          <w:bCs/>
          <w:color w:val="000000"/>
          <w:kern w:val="0"/>
          <w:sz w:val="27"/>
          <w:szCs w:val="27"/>
        </w:rPr>
        <w:t xml:space="preserve">3. </w:t>
      </w:r>
      <w:r w:rsidRPr="00B66DC8">
        <w:rPr>
          <w:rFonts w:ascii="Arial" w:eastAsia="ＭＳ Ｐゴシック" w:hAnsi="Arial" w:cs="Arial"/>
          <w:b/>
          <w:bCs/>
          <w:color w:val="000000"/>
          <w:kern w:val="0"/>
          <w:sz w:val="27"/>
          <w:szCs w:val="27"/>
        </w:rPr>
        <w:t>単元の目標</w:t>
      </w:r>
    </w:p>
    <w:p w:rsidR="00B66DC8" w:rsidRPr="00B66DC8" w:rsidRDefault="00B66DC8" w:rsidP="00B66DC8">
      <w:pPr>
        <w:widowControl/>
        <w:numPr>
          <w:ilvl w:val="0"/>
          <w:numId w:val="1"/>
        </w:numPr>
        <w:jc w:val="left"/>
        <w:rPr>
          <w:rFonts w:ascii="Arial" w:eastAsia="ＭＳ Ｐゴシック" w:hAnsi="Arial" w:cs="Arial"/>
          <w:color w:val="000000"/>
          <w:kern w:val="0"/>
          <w:sz w:val="24"/>
        </w:rPr>
      </w:pPr>
      <w:r w:rsidRPr="00B66DC8">
        <w:rPr>
          <w:rFonts w:ascii="Arial" w:eastAsia="ＭＳ Ｐゴシック" w:hAnsi="Arial" w:cs="Arial"/>
          <w:b/>
          <w:bCs/>
          <w:color w:val="000000"/>
          <w:kern w:val="0"/>
          <w:sz w:val="24"/>
        </w:rPr>
        <w:t>【知識及び技能】</w:t>
      </w:r>
    </w:p>
    <w:p w:rsidR="00B66DC8" w:rsidRPr="00B66DC8" w:rsidRDefault="00B66DC8" w:rsidP="00B66DC8">
      <w:pPr>
        <w:widowControl/>
        <w:ind w:left="927"/>
        <w:jc w:val="left"/>
        <w:rPr>
          <w:rFonts w:ascii="Arial" w:eastAsia="ＭＳ Ｐゴシック" w:hAnsi="Arial" w:cs="Arial"/>
          <w:color w:val="000000"/>
          <w:kern w:val="0"/>
          <w:sz w:val="24"/>
        </w:rPr>
      </w:pPr>
      <w:r w:rsidRPr="00B66DC8">
        <w:rPr>
          <w:rFonts w:ascii="Arial" w:eastAsia="ＭＳ Ｐゴシック" w:hAnsi="Arial" w:cs="Arial"/>
          <w:color w:val="000000"/>
          <w:kern w:val="0"/>
          <w:sz w:val="24"/>
        </w:rPr>
        <w:t>ゴスペルの由来や歴史的背景、四七抜き音階の特徴を理解する。</w:t>
      </w:r>
    </w:p>
    <w:p w:rsidR="00B66DC8" w:rsidRPr="00B66DC8" w:rsidRDefault="00B66DC8" w:rsidP="00B66DC8">
      <w:pPr>
        <w:widowControl/>
        <w:ind w:left="927"/>
        <w:jc w:val="left"/>
        <w:rPr>
          <w:rFonts w:ascii="Arial" w:eastAsia="ＭＳ Ｐゴシック" w:hAnsi="Arial" w:cs="Arial"/>
          <w:color w:val="000000"/>
          <w:kern w:val="0"/>
          <w:sz w:val="24"/>
        </w:rPr>
      </w:pPr>
      <w:r w:rsidRPr="00B66DC8">
        <w:rPr>
          <w:rFonts w:ascii="Arial" w:eastAsia="ＭＳ Ｐゴシック" w:hAnsi="Arial" w:cs="Arial"/>
          <w:color w:val="000000"/>
          <w:kern w:val="0"/>
          <w:sz w:val="24"/>
        </w:rPr>
        <w:t>それぞれの役割に応じた表現技能を身に付け、音や響きを合わせて演奏できる。</w:t>
      </w:r>
    </w:p>
    <w:p w:rsidR="00B66DC8" w:rsidRPr="00B66DC8" w:rsidRDefault="00B66DC8" w:rsidP="00B66DC8">
      <w:pPr>
        <w:widowControl/>
        <w:numPr>
          <w:ilvl w:val="0"/>
          <w:numId w:val="1"/>
        </w:numPr>
        <w:jc w:val="left"/>
        <w:rPr>
          <w:rFonts w:ascii="Arial" w:eastAsia="ＭＳ Ｐゴシック" w:hAnsi="Arial" w:cs="Arial"/>
          <w:color w:val="000000"/>
          <w:kern w:val="0"/>
          <w:sz w:val="24"/>
        </w:rPr>
      </w:pPr>
      <w:r w:rsidRPr="00B66DC8">
        <w:rPr>
          <w:rFonts w:ascii="Arial" w:eastAsia="ＭＳ Ｐゴシック" w:hAnsi="Arial" w:cs="Arial"/>
          <w:b/>
          <w:bCs/>
          <w:color w:val="000000"/>
          <w:kern w:val="0"/>
          <w:sz w:val="24"/>
        </w:rPr>
        <w:t>【思考力、判断力、表現力等】</w:t>
      </w:r>
    </w:p>
    <w:p w:rsidR="00B66DC8" w:rsidRPr="00B66DC8" w:rsidRDefault="00B66DC8" w:rsidP="00B66DC8">
      <w:pPr>
        <w:widowControl/>
        <w:ind w:left="927"/>
        <w:jc w:val="left"/>
        <w:rPr>
          <w:rFonts w:ascii="Arial" w:eastAsia="ＭＳ Ｐゴシック" w:hAnsi="Arial" w:cs="Arial"/>
          <w:color w:val="000000"/>
          <w:kern w:val="0"/>
          <w:sz w:val="24"/>
        </w:rPr>
      </w:pPr>
      <w:r w:rsidRPr="00B66DC8">
        <w:rPr>
          <w:rFonts w:ascii="Arial" w:eastAsia="ＭＳ Ｐゴシック" w:hAnsi="Arial" w:cs="Arial"/>
          <w:color w:val="000000"/>
          <w:kern w:val="0"/>
          <w:sz w:val="24"/>
        </w:rPr>
        <w:t>歌詞の意味や歴史的背景から「自分たちが伝えたい意図」を構想し、それにふさわしいアレンジ、伴奏、</w:t>
      </w:r>
      <w:r>
        <w:rPr>
          <w:rFonts w:ascii="Arial" w:eastAsia="ＭＳ Ｐゴシック" w:hAnsi="Arial" w:cs="Arial" w:hint="eastAsia"/>
          <w:color w:val="000000"/>
          <w:kern w:val="0"/>
          <w:sz w:val="24"/>
        </w:rPr>
        <w:t>などの表現方法</w:t>
      </w:r>
      <w:r w:rsidRPr="00B66DC8">
        <w:rPr>
          <w:rFonts w:ascii="Arial" w:eastAsia="ＭＳ Ｐゴシック" w:hAnsi="Arial" w:cs="Arial"/>
          <w:color w:val="000000"/>
          <w:kern w:val="0"/>
          <w:sz w:val="24"/>
        </w:rPr>
        <w:t>を創意工夫する。</w:t>
      </w:r>
    </w:p>
    <w:p w:rsidR="00B66DC8" w:rsidRPr="00B66DC8" w:rsidRDefault="00B66DC8" w:rsidP="00B66DC8">
      <w:pPr>
        <w:widowControl/>
        <w:ind w:left="927"/>
        <w:jc w:val="left"/>
        <w:rPr>
          <w:rFonts w:ascii="Arial" w:eastAsia="ＭＳ Ｐゴシック" w:hAnsi="Arial" w:cs="Arial"/>
          <w:color w:val="000000"/>
          <w:kern w:val="0"/>
          <w:sz w:val="24"/>
        </w:rPr>
      </w:pPr>
      <w:r w:rsidRPr="00B66DC8">
        <w:rPr>
          <w:rFonts w:ascii="Arial" w:eastAsia="ＭＳ Ｐゴシック" w:hAnsi="Arial" w:cs="Arial"/>
          <w:color w:val="000000"/>
          <w:kern w:val="0"/>
          <w:sz w:val="24"/>
        </w:rPr>
        <w:t>他者の演奏を聴いて表現の工夫や良さを捉え、自分たちの表現やクラス全体の演奏に生かす。</w:t>
      </w:r>
    </w:p>
    <w:p w:rsidR="00B66DC8" w:rsidRPr="00B66DC8" w:rsidRDefault="00B66DC8" w:rsidP="00B66DC8">
      <w:pPr>
        <w:widowControl/>
        <w:numPr>
          <w:ilvl w:val="0"/>
          <w:numId w:val="1"/>
        </w:numPr>
        <w:jc w:val="left"/>
        <w:rPr>
          <w:rFonts w:ascii="Arial" w:eastAsia="ＭＳ Ｐゴシック" w:hAnsi="Arial" w:cs="Arial"/>
          <w:color w:val="000000"/>
          <w:kern w:val="0"/>
          <w:sz w:val="24"/>
        </w:rPr>
      </w:pPr>
      <w:r w:rsidRPr="00B66DC8">
        <w:rPr>
          <w:rFonts w:ascii="Arial" w:eastAsia="ＭＳ Ｐゴシック" w:hAnsi="Arial" w:cs="Arial"/>
          <w:b/>
          <w:bCs/>
          <w:color w:val="000000"/>
          <w:kern w:val="0"/>
          <w:sz w:val="24"/>
        </w:rPr>
        <w:t>【学びに向かう力、人間性等】</w:t>
      </w:r>
    </w:p>
    <w:p w:rsidR="00B66DC8" w:rsidRPr="00B66DC8" w:rsidRDefault="00B66DC8" w:rsidP="00B66DC8">
      <w:pPr>
        <w:widowControl/>
        <w:ind w:left="927"/>
        <w:jc w:val="left"/>
        <w:rPr>
          <w:rFonts w:ascii="Arial" w:eastAsia="ＭＳ Ｐゴシック" w:hAnsi="Arial" w:cs="Arial"/>
          <w:color w:val="000000"/>
          <w:kern w:val="0"/>
          <w:sz w:val="24"/>
        </w:rPr>
      </w:pPr>
      <w:r w:rsidRPr="00B66DC8">
        <w:rPr>
          <w:rFonts w:ascii="Arial" w:eastAsia="ＭＳ Ｐゴシック" w:hAnsi="Arial" w:cs="Arial"/>
          <w:color w:val="000000"/>
          <w:kern w:val="0"/>
          <w:sz w:val="24"/>
        </w:rPr>
        <w:t>多様な表現方法を認め合い、お互いの役割を尊重しながら協働して演奏づくりに取り組む。</w:t>
      </w:r>
    </w:p>
    <w:p w:rsidR="00B66DC8" w:rsidRDefault="00B66DC8" w:rsidP="00B66DC8">
      <w:pPr>
        <w:widowControl/>
        <w:ind w:left="927"/>
        <w:jc w:val="left"/>
        <w:rPr>
          <w:rFonts w:ascii="Arial" w:eastAsia="ＭＳ Ｐゴシック" w:hAnsi="Arial" w:cs="Arial"/>
          <w:color w:val="000000"/>
          <w:kern w:val="0"/>
          <w:sz w:val="24"/>
        </w:rPr>
      </w:pPr>
      <w:r w:rsidRPr="00B66DC8">
        <w:rPr>
          <w:rFonts w:ascii="Arial" w:eastAsia="ＭＳ Ｐゴシック" w:hAnsi="Arial" w:cs="Arial"/>
          <w:color w:val="000000"/>
          <w:kern w:val="0"/>
          <w:sz w:val="24"/>
        </w:rPr>
        <w:t>ハーレムの教会での演奏鑑賞等を通じ、他国の歴史や多様な音楽文化を真摯に受け止め、尊重しようとする。</w:t>
      </w:r>
    </w:p>
    <w:p w:rsidR="00B66DC8" w:rsidRPr="00B66DC8" w:rsidRDefault="00B66DC8" w:rsidP="00B66DC8">
      <w:pPr>
        <w:widowControl/>
        <w:ind w:left="927"/>
        <w:jc w:val="left"/>
        <w:rPr>
          <w:rFonts w:ascii="Arial" w:eastAsia="ＭＳ Ｐゴシック" w:hAnsi="Arial" w:cs="Arial" w:hint="eastAsia"/>
          <w:color w:val="000000"/>
          <w:kern w:val="0"/>
          <w:sz w:val="24"/>
        </w:rPr>
      </w:pPr>
    </w:p>
    <w:p w:rsidR="00B66DC8" w:rsidRPr="00B66DC8" w:rsidRDefault="00B66DC8" w:rsidP="00B66DC8">
      <w:pPr>
        <w:widowControl/>
        <w:jc w:val="left"/>
        <w:outlineLvl w:val="2"/>
        <w:rPr>
          <w:rFonts w:ascii="Arial" w:eastAsia="ＭＳ Ｐゴシック" w:hAnsi="Arial" w:cs="Arial"/>
          <w:b/>
          <w:bCs/>
          <w:color w:val="000000"/>
          <w:kern w:val="0"/>
          <w:sz w:val="27"/>
          <w:szCs w:val="27"/>
        </w:rPr>
      </w:pPr>
      <w:r w:rsidRPr="00B66DC8">
        <w:rPr>
          <w:rFonts w:ascii="Arial" w:eastAsia="ＭＳ Ｐゴシック" w:hAnsi="Arial" w:cs="Arial"/>
          <w:b/>
          <w:bCs/>
          <w:color w:val="000000"/>
          <w:kern w:val="0"/>
          <w:sz w:val="27"/>
          <w:szCs w:val="27"/>
        </w:rPr>
        <w:t xml:space="preserve">4. </w:t>
      </w:r>
      <w:r w:rsidRPr="00B66DC8">
        <w:rPr>
          <w:rFonts w:ascii="Arial" w:eastAsia="ＭＳ Ｐゴシック" w:hAnsi="Arial" w:cs="Arial"/>
          <w:b/>
          <w:bCs/>
          <w:color w:val="000000"/>
          <w:kern w:val="0"/>
          <w:sz w:val="27"/>
          <w:szCs w:val="27"/>
        </w:rPr>
        <w:t>単元の評価規準</w:t>
      </w:r>
    </w:p>
    <w:tbl>
      <w:tblPr>
        <w:tblStyle w:val="ab"/>
        <w:tblW w:w="0" w:type="auto"/>
        <w:tblLook w:val="04A0" w:firstRow="1" w:lastRow="0" w:firstColumn="1" w:lastColumn="0" w:noHBand="0" w:noVBand="1"/>
      </w:tblPr>
      <w:tblGrid>
        <w:gridCol w:w="2074"/>
        <w:gridCol w:w="8286"/>
      </w:tblGrid>
      <w:tr w:rsidR="00B66DC8" w:rsidRPr="00B66DC8" w:rsidTr="007D56E4">
        <w:tc>
          <w:tcPr>
            <w:tcW w:w="2074" w:type="dxa"/>
            <w:hideMark/>
          </w:tcPr>
          <w:p w:rsidR="00B66DC8" w:rsidRPr="00B66DC8" w:rsidRDefault="00B66DC8" w:rsidP="00B66DC8">
            <w:pPr>
              <w:widowControl/>
              <w:jc w:val="left"/>
              <w:rPr>
                <w:rFonts w:ascii="Arial" w:eastAsia="ＭＳ Ｐゴシック" w:hAnsi="Arial" w:cs="Arial"/>
                <w:kern w:val="0"/>
                <w:szCs w:val="21"/>
              </w:rPr>
            </w:pPr>
            <w:r w:rsidRPr="00B66DC8">
              <w:rPr>
                <w:rFonts w:ascii="Arial" w:eastAsia="ＭＳ Ｐゴシック" w:hAnsi="Arial" w:cs="Arial"/>
                <w:b/>
                <w:bCs/>
                <w:kern w:val="0"/>
                <w:szCs w:val="21"/>
              </w:rPr>
              <w:t>観点</w:t>
            </w:r>
          </w:p>
        </w:tc>
        <w:tc>
          <w:tcPr>
            <w:tcW w:w="8286" w:type="dxa"/>
            <w:hideMark/>
          </w:tcPr>
          <w:p w:rsidR="00B66DC8" w:rsidRPr="00B66DC8" w:rsidRDefault="00B66DC8" w:rsidP="00B66DC8">
            <w:pPr>
              <w:widowControl/>
              <w:jc w:val="left"/>
              <w:rPr>
                <w:rFonts w:ascii="Arial" w:eastAsia="ＭＳ Ｐゴシック" w:hAnsi="Arial" w:cs="Arial"/>
                <w:kern w:val="0"/>
                <w:szCs w:val="21"/>
              </w:rPr>
            </w:pPr>
            <w:r w:rsidRPr="00B66DC8">
              <w:rPr>
                <w:rFonts w:ascii="Arial" w:eastAsia="ＭＳ Ｐゴシック" w:hAnsi="Arial" w:cs="Arial"/>
                <w:b/>
                <w:bCs/>
                <w:kern w:val="0"/>
                <w:szCs w:val="21"/>
              </w:rPr>
              <w:t>評価規準</w:t>
            </w:r>
          </w:p>
        </w:tc>
      </w:tr>
      <w:tr w:rsidR="00B66DC8" w:rsidRPr="00B66DC8" w:rsidTr="007D56E4">
        <w:tc>
          <w:tcPr>
            <w:tcW w:w="2074" w:type="dxa"/>
            <w:hideMark/>
          </w:tcPr>
          <w:p w:rsidR="00B66DC8" w:rsidRPr="00B66DC8" w:rsidRDefault="00B66DC8" w:rsidP="00B66DC8">
            <w:pPr>
              <w:widowControl/>
              <w:jc w:val="left"/>
              <w:rPr>
                <w:rFonts w:ascii="Arial" w:eastAsia="ＭＳ Ｐゴシック" w:hAnsi="Arial" w:cs="Arial"/>
                <w:kern w:val="0"/>
                <w:szCs w:val="21"/>
              </w:rPr>
            </w:pPr>
            <w:r w:rsidRPr="00B66DC8">
              <w:rPr>
                <w:rFonts w:ascii="Cambria Math" w:eastAsia="ＭＳ Ｐゴシック" w:hAnsi="Cambria Math" w:cs="Cambria Math"/>
                <w:b/>
                <w:bCs/>
                <w:kern w:val="0"/>
                <w:szCs w:val="21"/>
              </w:rPr>
              <w:t>①</w:t>
            </w:r>
            <w:r w:rsidRPr="00B66DC8">
              <w:rPr>
                <w:rFonts w:ascii="Arial" w:eastAsia="ＭＳ Ｐゴシック" w:hAnsi="Arial" w:cs="Arial"/>
                <w:b/>
                <w:bCs/>
                <w:kern w:val="0"/>
                <w:szCs w:val="21"/>
              </w:rPr>
              <w:t xml:space="preserve"> </w:t>
            </w:r>
            <w:r w:rsidRPr="00B66DC8">
              <w:rPr>
                <w:rFonts w:ascii="Arial" w:eastAsia="ＭＳ Ｐゴシック" w:hAnsi="Arial" w:cs="Arial"/>
                <w:b/>
                <w:bCs/>
                <w:kern w:val="0"/>
                <w:szCs w:val="21"/>
              </w:rPr>
              <w:t>知識・技能</w:t>
            </w:r>
          </w:p>
        </w:tc>
        <w:tc>
          <w:tcPr>
            <w:tcW w:w="8286" w:type="dxa"/>
            <w:hideMark/>
          </w:tcPr>
          <w:p w:rsidR="00B66DC8" w:rsidRPr="00B66DC8" w:rsidRDefault="00B66DC8" w:rsidP="00B66DC8">
            <w:pPr>
              <w:widowControl/>
              <w:jc w:val="left"/>
              <w:rPr>
                <w:rFonts w:ascii="Arial" w:eastAsia="ＭＳ Ｐゴシック" w:hAnsi="Arial" w:cs="Arial"/>
                <w:kern w:val="0"/>
                <w:szCs w:val="21"/>
              </w:rPr>
            </w:pPr>
            <w:r w:rsidRPr="00B66DC8">
              <w:rPr>
                <w:rFonts w:ascii="Arial" w:eastAsia="ＭＳ Ｐゴシック" w:hAnsi="Arial" w:cs="Arial"/>
                <w:kern w:val="0"/>
                <w:szCs w:val="21"/>
              </w:rPr>
              <w:t>・楽曲の歴史的背景や四七抜き音階の特徴について理解しているか。</w:t>
            </w:r>
          </w:p>
          <w:p w:rsidR="00B66DC8" w:rsidRPr="00B66DC8" w:rsidRDefault="00B66DC8" w:rsidP="00B66DC8">
            <w:pPr>
              <w:widowControl/>
              <w:jc w:val="left"/>
              <w:rPr>
                <w:rFonts w:ascii="Arial" w:eastAsia="ＭＳ Ｐゴシック" w:hAnsi="Arial" w:cs="Arial"/>
                <w:kern w:val="0"/>
                <w:szCs w:val="21"/>
              </w:rPr>
            </w:pPr>
            <w:r w:rsidRPr="00B66DC8">
              <w:rPr>
                <w:rFonts w:ascii="Arial" w:eastAsia="ＭＳ Ｐゴシック" w:hAnsi="Arial" w:cs="Arial"/>
                <w:kern w:val="0"/>
                <w:szCs w:val="21"/>
              </w:rPr>
              <w:t>・合唱のハーモニーを保ったり、選択した楽器や踊りを合わせて演奏したりしているか。</w:t>
            </w:r>
          </w:p>
        </w:tc>
      </w:tr>
      <w:tr w:rsidR="00B66DC8" w:rsidRPr="00B66DC8" w:rsidTr="007D56E4">
        <w:tc>
          <w:tcPr>
            <w:tcW w:w="2074" w:type="dxa"/>
            <w:hideMark/>
          </w:tcPr>
          <w:p w:rsidR="00B66DC8" w:rsidRPr="00B66DC8" w:rsidRDefault="00B66DC8" w:rsidP="00B66DC8">
            <w:pPr>
              <w:widowControl/>
              <w:ind w:left="321" w:hangingChars="150" w:hanging="321"/>
              <w:jc w:val="left"/>
              <w:rPr>
                <w:rFonts w:ascii="Arial" w:eastAsia="ＭＳ Ｐゴシック" w:hAnsi="Arial" w:cs="Arial"/>
                <w:kern w:val="0"/>
                <w:szCs w:val="21"/>
              </w:rPr>
            </w:pPr>
            <w:r w:rsidRPr="00B66DC8">
              <w:rPr>
                <w:rFonts w:ascii="Cambria Math" w:eastAsia="ＭＳ Ｐゴシック" w:hAnsi="Cambria Math" w:cs="Cambria Math"/>
                <w:b/>
                <w:bCs/>
                <w:kern w:val="0"/>
                <w:szCs w:val="21"/>
              </w:rPr>
              <w:t>②</w:t>
            </w:r>
            <w:r w:rsidRPr="00B66DC8">
              <w:rPr>
                <w:rFonts w:ascii="Arial" w:eastAsia="ＭＳ Ｐゴシック" w:hAnsi="Arial" w:cs="Arial"/>
                <w:b/>
                <w:bCs/>
                <w:kern w:val="0"/>
                <w:szCs w:val="21"/>
              </w:rPr>
              <w:t xml:space="preserve"> </w:t>
            </w:r>
            <w:r w:rsidRPr="00B66DC8">
              <w:rPr>
                <w:rFonts w:ascii="Arial" w:eastAsia="ＭＳ Ｐゴシック" w:hAnsi="Arial" w:cs="Arial"/>
                <w:b/>
                <w:bCs/>
                <w:w w:val="90"/>
                <w:kern w:val="0"/>
                <w:szCs w:val="21"/>
              </w:rPr>
              <w:t>思考・判断・表現</w:t>
            </w:r>
          </w:p>
        </w:tc>
        <w:tc>
          <w:tcPr>
            <w:tcW w:w="8286" w:type="dxa"/>
            <w:hideMark/>
          </w:tcPr>
          <w:p w:rsidR="00B66DC8" w:rsidRPr="00B66DC8" w:rsidRDefault="00B66DC8" w:rsidP="00B66DC8">
            <w:pPr>
              <w:widowControl/>
              <w:jc w:val="left"/>
              <w:rPr>
                <w:rFonts w:ascii="Arial" w:eastAsia="ＭＳ Ｐゴシック" w:hAnsi="Arial" w:cs="Arial" w:hint="eastAsia"/>
                <w:kern w:val="0"/>
                <w:szCs w:val="21"/>
              </w:rPr>
            </w:pPr>
            <w:r w:rsidRPr="00B66DC8">
              <w:rPr>
                <w:rFonts w:ascii="Arial" w:eastAsia="ＭＳ Ｐゴシック" w:hAnsi="Arial" w:cs="Arial"/>
                <w:kern w:val="0"/>
                <w:szCs w:val="21"/>
              </w:rPr>
              <w:t>・グループや全体の意図に合わせ、アレンジや表現方法（器楽・踊り等）を工夫しているか。</w:t>
            </w:r>
          </w:p>
          <w:p w:rsidR="00B66DC8" w:rsidRPr="00B66DC8" w:rsidRDefault="00B66DC8" w:rsidP="00B66DC8">
            <w:pPr>
              <w:widowControl/>
              <w:jc w:val="left"/>
              <w:rPr>
                <w:rFonts w:ascii="Arial" w:eastAsia="ＭＳ Ｐゴシック" w:hAnsi="Arial" w:cs="Arial"/>
                <w:kern w:val="0"/>
                <w:szCs w:val="21"/>
              </w:rPr>
            </w:pPr>
            <w:r w:rsidRPr="00B66DC8">
              <w:rPr>
                <w:rFonts w:ascii="Arial" w:eastAsia="ＭＳ Ｐゴシック" w:hAnsi="Arial" w:cs="Arial"/>
                <w:kern w:val="0"/>
                <w:szCs w:val="21"/>
              </w:rPr>
              <w:t>・相互鑑賞を通し、他者の演奏の良さや工夫を聴き取って評価しているか。</w:t>
            </w:r>
          </w:p>
        </w:tc>
      </w:tr>
      <w:tr w:rsidR="00B66DC8" w:rsidRPr="00B66DC8" w:rsidTr="007D56E4">
        <w:tc>
          <w:tcPr>
            <w:tcW w:w="2074" w:type="dxa"/>
            <w:hideMark/>
          </w:tcPr>
          <w:p w:rsidR="00B66DC8" w:rsidRPr="00B66DC8" w:rsidRDefault="00B66DC8" w:rsidP="007D56E4">
            <w:pPr>
              <w:widowControl/>
              <w:ind w:left="321" w:hangingChars="150" w:hanging="321"/>
              <w:jc w:val="left"/>
              <w:rPr>
                <w:rFonts w:ascii="Arial" w:eastAsia="ＭＳ Ｐゴシック" w:hAnsi="Arial" w:cs="Arial"/>
                <w:b/>
                <w:bCs/>
                <w:kern w:val="0"/>
                <w:szCs w:val="21"/>
              </w:rPr>
            </w:pPr>
            <w:r w:rsidRPr="00B66DC8">
              <w:rPr>
                <w:rFonts w:ascii="Cambria Math" w:eastAsia="ＭＳ Ｐゴシック" w:hAnsi="Cambria Math" w:cs="Cambria Math"/>
                <w:b/>
                <w:bCs/>
                <w:kern w:val="0"/>
                <w:szCs w:val="21"/>
              </w:rPr>
              <w:t>③</w:t>
            </w:r>
            <w:r w:rsidRPr="00B66DC8">
              <w:rPr>
                <w:rFonts w:ascii="Arial" w:eastAsia="ＭＳ Ｐゴシック" w:hAnsi="Arial" w:cs="Arial"/>
                <w:b/>
                <w:bCs/>
                <w:kern w:val="0"/>
                <w:szCs w:val="21"/>
              </w:rPr>
              <w:t xml:space="preserve"> </w:t>
            </w:r>
            <w:r w:rsidRPr="00B66DC8">
              <w:rPr>
                <w:rFonts w:ascii="Arial" w:eastAsia="ＭＳ Ｐゴシック" w:hAnsi="Arial" w:cs="Arial"/>
                <w:b/>
                <w:bCs/>
                <w:kern w:val="0"/>
                <w:szCs w:val="21"/>
              </w:rPr>
              <w:t>主体的に学習</w:t>
            </w:r>
            <w:r w:rsidRPr="00B66DC8">
              <w:rPr>
                <w:rFonts w:ascii="Arial" w:eastAsia="ＭＳ Ｐゴシック" w:hAnsi="Arial" w:cs="Arial" w:hint="eastAsia"/>
                <w:b/>
                <w:bCs/>
                <w:kern w:val="0"/>
                <w:szCs w:val="21"/>
              </w:rPr>
              <w:t>に</w:t>
            </w:r>
            <w:r w:rsidRPr="00B66DC8">
              <w:rPr>
                <w:rFonts w:ascii="Arial" w:eastAsia="ＭＳ Ｐゴシック" w:hAnsi="Arial" w:cs="Arial"/>
                <w:b/>
                <w:bCs/>
                <w:kern w:val="0"/>
                <w:szCs w:val="21"/>
              </w:rPr>
              <w:t>取り組む態度</w:t>
            </w:r>
          </w:p>
        </w:tc>
        <w:tc>
          <w:tcPr>
            <w:tcW w:w="8286" w:type="dxa"/>
            <w:hideMark/>
          </w:tcPr>
          <w:p w:rsidR="00B66DC8" w:rsidRPr="00B66DC8" w:rsidRDefault="00B66DC8" w:rsidP="00B66DC8">
            <w:pPr>
              <w:widowControl/>
              <w:jc w:val="left"/>
              <w:rPr>
                <w:rFonts w:ascii="Arial" w:eastAsia="ＭＳ Ｐゴシック" w:hAnsi="Arial" w:cs="Arial" w:hint="eastAsia"/>
                <w:kern w:val="0"/>
                <w:szCs w:val="21"/>
              </w:rPr>
            </w:pPr>
            <w:r w:rsidRPr="00B66DC8">
              <w:rPr>
                <w:rFonts w:ascii="Arial" w:eastAsia="ＭＳ Ｐゴシック" w:hAnsi="Arial" w:cs="Arial"/>
                <w:kern w:val="0"/>
                <w:szCs w:val="21"/>
              </w:rPr>
              <w:t>・グループ練習やクラス全体の演奏に進んで参加し、協働して表現を豊かにしようとしているか。</w:t>
            </w:r>
          </w:p>
          <w:p w:rsidR="00B66DC8" w:rsidRPr="00B66DC8" w:rsidRDefault="00B66DC8" w:rsidP="00B66DC8">
            <w:pPr>
              <w:widowControl/>
              <w:jc w:val="left"/>
              <w:rPr>
                <w:rFonts w:ascii="Arial" w:eastAsia="ＭＳ Ｐゴシック" w:hAnsi="Arial" w:cs="Arial"/>
                <w:kern w:val="0"/>
                <w:szCs w:val="21"/>
              </w:rPr>
            </w:pPr>
            <w:r w:rsidRPr="00B66DC8">
              <w:rPr>
                <w:rFonts w:ascii="Arial" w:eastAsia="ＭＳ Ｐゴシック" w:hAnsi="Arial" w:cs="Arial"/>
                <w:kern w:val="0"/>
                <w:szCs w:val="21"/>
              </w:rPr>
              <w:t>・異文化の音楽表現に関心を持ち、意欲的に鑑賞・表現に関わろうとしているか。</w:t>
            </w:r>
          </w:p>
        </w:tc>
      </w:tr>
    </w:tbl>
    <w:p w:rsidR="00B66DC8" w:rsidRDefault="00B66DC8" w:rsidP="00B66DC8">
      <w:pPr>
        <w:widowControl/>
        <w:jc w:val="left"/>
        <w:outlineLvl w:val="2"/>
        <w:rPr>
          <w:rFonts w:ascii="Arial" w:eastAsia="ＭＳ Ｐゴシック" w:hAnsi="Arial" w:cs="Arial"/>
          <w:b/>
          <w:bCs/>
          <w:color w:val="000000"/>
          <w:kern w:val="0"/>
          <w:sz w:val="27"/>
          <w:szCs w:val="27"/>
        </w:rPr>
      </w:pPr>
    </w:p>
    <w:p w:rsidR="00B66DC8" w:rsidRDefault="00B66DC8" w:rsidP="00B66DC8">
      <w:pPr>
        <w:widowControl/>
        <w:jc w:val="left"/>
        <w:outlineLvl w:val="2"/>
        <w:rPr>
          <w:rFonts w:ascii="Arial" w:eastAsia="ＭＳ Ｐゴシック" w:hAnsi="Arial" w:cs="Arial"/>
          <w:b/>
          <w:bCs/>
          <w:color w:val="000000"/>
          <w:kern w:val="0"/>
          <w:sz w:val="27"/>
          <w:szCs w:val="27"/>
        </w:rPr>
      </w:pPr>
    </w:p>
    <w:p w:rsidR="00B66DC8" w:rsidRDefault="00B66DC8" w:rsidP="00B66DC8">
      <w:pPr>
        <w:widowControl/>
        <w:jc w:val="left"/>
        <w:outlineLvl w:val="2"/>
        <w:rPr>
          <w:rFonts w:ascii="Arial" w:eastAsia="ＭＳ Ｐゴシック" w:hAnsi="Arial" w:cs="Arial"/>
          <w:b/>
          <w:bCs/>
          <w:color w:val="000000"/>
          <w:kern w:val="0"/>
          <w:sz w:val="27"/>
          <w:szCs w:val="27"/>
        </w:rPr>
      </w:pPr>
    </w:p>
    <w:p w:rsidR="00B66DC8" w:rsidRPr="00B66DC8" w:rsidRDefault="00B66DC8" w:rsidP="00B66DC8">
      <w:pPr>
        <w:widowControl/>
        <w:jc w:val="left"/>
        <w:outlineLvl w:val="2"/>
        <w:rPr>
          <w:rFonts w:ascii="Arial" w:eastAsia="ＭＳ Ｐゴシック" w:hAnsi="Arial" w:cs="Arial"/>
          <w:b/>
          <w:bCs/>
          <w:color w:val="000000"/>
          <w:kern w:val="0"/>
          <w:sz w:val="27"/>
          <w:szCs w:val="27"/>
        </w:rPr>
      </w:pPr>
      <w:r w:rsidRPr="00B66DC8">
        <w:rPr>
          <w:rFonts w:ascii="Arial" w:eastAsia="ＭＳ Ｐゴシック" w:hAnsi="Arial" w:cs="Arial"/>
          <w:b/>
          <w:bCs/>
          <w:color w:val="000000"/>
          <w:kern w:val="0"/>
          <w:sz w:val="27"/>
          <w:szCs w:val="27"/>
        </w:rPr>
        <w:lastRenderedPageBreak/>
        <w:t xml:space="preserve">5. </w:t>
      </w:r>
      <w:r w:rsidRPr="00B66DC8">
        <w:rPr>
          <w:rFonts w:ascii="Arial" w:eastAsia="ＭＳ Ｐゴシック" w:hAnsi="Arial" w:cs="Arial"/>
          <w:b/>
          <w:bCs/>
          <w:color w:val="000000"/>
          <w:kern w:val="0"/>
          <w:sz w:val="27"/>
          <w:szCs w:val="27"/>
        </w:rPr>
        <w:t>全</w:t>
      </w:r>
      <w:r w:rsidRPr="00B66DC8">
        <w:rPr>
          <w:rFonts w:ascii="Arial" w:eastAsia="ＭＳ Ｐゴシック" w:hAnsi="Arial" w:cs="Arial"/>
          <w:b/>
          <w:bCs/>
          <w:color w:val="000000"/>
          <w:kern w:val="0"/>
          <w:sz w:val="27"/>
          <w:szCs w:val="27"/>
        </w:rPr>
        <w:t>4</w:t>
      </w:r>
      <w:r w:rsidRPr="00B66DC8">
        <w:rPr>
          <w:rFonts w:ascii="Arial" w:eastAsia="ＭＳ Ｐゴシック" w:hAnsi="Arial" w:cs="Arial"/>
          <w:b/>
          <w:bCs/>
          <w:color w:val="000000"/>
          <w:kern w:val="0"/>
          <w:sz w:val="27"/>
          <w:szCs w:val="27"/>
        </w:rPr>
        <w:t>時間の指導計画（展開）</w:t>
      </w:r>
    </w:p>
    <w:tbl>
      <w:tblPr>
        <w:tblStyle w:val="ab"/>
        <w:tblW w:w="0" w:type="auto"/>
        <w:tblLook w:val="04A0" w:firstRow="1" w:lastRow="0" w:firstColumn="1" w:lastColumn="0" w:noHBand="0" w:noVBand="1"/>
      </w:tblPr>
      <w:tblGrid>
        <w:gridCol w:w="431"/>
        <w:gridCol w:w="3423"/>
        <w:gridCol w:w="4223"/>
        <w:gridCol w:w="2049"/>
      </w:tblGrid>
      <w:tr w:rsidR="005867E8" w:rsidRPr="00B66DC8" w:rsidTr="007D56E4">
        <w:tc>
          <w:tcPr>
            <w:tcW w:w="0" w:type="auto"/>
            <w:hideMark/>
          </w:tcPr>
          <w:p w:rsidR="00B66DC8" w:rsidRPr="00B66DC8" w:rsidRDefault="00B66DC8" w:rsidP="00B66DC8">
            <w:pPr>
              <w:widowControl/>
              <w:jc w:val="left"/>
              <w:rPr>
                <w:rFonts w:ascii="ＭＳ Ｐゴシック" w:eastAsia="ＭＳ Ｐゴシック" w:hAnsi="ＭＳ Ｐゴシック" w:cs="Arial"/>
                <w:kern w:val="0"/>
                <w:szCs w:val="21"/>
              </w:rPr>
            </w:pPr>
            <w:r w:rsidRPr="00B66DC8">
              <w:rPr>
                <w:rFonts w:ascii="ＭＳ Ｐゴシック" w:eastAsia="ＭＳ Ｐゴシック" w:hAnsi="ＭＳ Ｐゴシック" w:cs="Arial"/>
                <w:b/>
                <w:bCs/>
                <w:kern w:val="0"/>
                <w:szCs w:val="21"/>
              </w:rPr>
              <w:t>時</w:t>
            </w:r>
          </w:p>
        </w:tc>
        <w:tc>
          <w:tcPr>
            <w:tcW w:w="3423" w:type="dxa"/>
            <w:hideMark/>
          </w:tcPr>
          <w:p w:rsidR="00B66DC8" w:rsidRPr="00B66DC8" w:rsidRDefault="00B66DC8" w:rsidP="00B66DC8">
            <w:pPr>
              <w:widowControl/>
              <w:jc w:val="left"/>
              <w:rPr>
                <w:rFonts w:ascii="ＭＳ Ｐゴシック" w:eastAsia="ＭＳ Ｐゴシック" w:hAnsi="ＭＳ Ｐゴシック" w:cs="Arial"/>
                <w:kern w:val="0"/>
                <w:szCs w:val="21"/>
              </w:rPr>
            </w:pPr>
            <w:r w:rsidRPr="00B66DC8">
              <w:rPr>
                <w:rFonts w:ascii="ＭＳ Ｐゴシック" w:eastAsia="ＭＳ Ｐゴシック" w:hAnsi="ＭＳ Ｐゴシック" w:cs="Arial"/>
                <w:b/>
                <w:bCs/>
                <w:kern w:val="0"/>
                <w:szCs w:val="21"/>
              </w:rPr>
              <w:t>学習活動（生徒の活動）</w:t>
            </w:r>
          </w:p>
        </w:tc>
        <w:tc>
          <w:tcPr>
            <w:tcW w:w="4223" w:type="dxa"/>
            <w:hideMark/>
          </w:tcPr>
          <w:p w:rsidR="00B66DC8" w:rsidRPr="00B66DC8" w:rsidRDefault="00B66DC8" w:rsidP="00B66DC8">
            <w:pPr>
              <w:widowControl/>
              <w:jc w:val="left"/>
              <w:rPr>
                <w:rFonts w:ascii="ＭＳ Ｐゴシック" w:eastAsia="ＭＳ Ｐゴシック" w:hAnsi="ＭＳ Ｐゴシック" w:cs="Arial"/>
                <w:kern w:val="0"/>
                <w:szCs w:val="21"/>
              </w:rPr>
            </w:pPr>
            <w:r w:rsidRPr="00B66DC8">
              <w:rPr>
                <w:rFonts w:ascii="ＭＳ Ｐゴシック" w:eastAsia="ＭＳ Ｐゴシック" w:hAnsi="ＭＳ Ｐゴシック" w:cs="Arial"/>
                <w:b/>
                <w:bCs/>
                <w:kern w:val="0"/>
                <w:szCs w:val="21"/>
              </w:rPr>
              <w:t>指導上の留意点・支援（教師の働きかけ）</w:t>
            </w:r>
          </w:p>
        </w:tc>
        <w:tc>
          <w:tcPr>
            <w:tcW w:w="2049" w:type="dxa"/>
            <w:hideMark/>
          </w:tcPr>
          <w:p w:rsidR="00B66DC8" w:rsidRPr="00B66DC8" w:rsidRDefault="00B66DC8" w:rsidP="00B66DC8">
            <w:pPr>
              <w:widowControl/>
              <w:jc w:val="left"/>
              <w:rPr>
                <w:rFonts w:ascii="ＭＳ Ｐゴシック" w:eastAsia="ＭＳ Ｐゴシック" w:hAnsi="ＭＳ Ｐゴシック" w:cs="Arial"/>
                <w:kern w:val="0"/>
                <w:szCs w:val="21"/>
              </w:rPr>
            </w:pPr>
            <w:r w:rsidRPr="00B66DC8">
              <w:rPr>
                <w:rFonts w:ascii="ＭＳ Ｐゴシック" w:eastAsia="ＭＳ Ｐゴシック" w:hAnsi="ＭＳ Ｐゴシック" w:cs="Arial"/>
                <w:b/>
                <w:bCs/>
                <w:kern w:val="0"/>
                <w:szCs w:val="21"/>
              </w:rPr>
              <w:t>評価（観点・方法）</w:t>
            </w:r>
          </w:p>
        </w:tc>
      </w:tr>
      <w:tr w:rsidR="005867E8" w:rsidRPr="00B66DC8" w:rsidTr="007D56E4">
        <w:tc>
          <w:tcPr>
            <w:tcW w:w="0" w:type="auto"/>
            <w:hideMark/>
          </w:tcPr>
          <w:p w:rsidR="00B66DC8" w:rsidRPr="00B66DC8" w:rsidRDefault="00B66DC8" w:rsidP="00B66DC8">
            <w:pPr>
              <w:widowControl/>
              <w:rPr>
                <w:rFonts w:ascii="ＭＳ Ｐゴシック" w:eastAsia="ＭＳ Ｐゴシック" w:hAnsi="ＭＳ Ｐゴシック" w:cs="Arial"/>
                <w:kern w:val="0"/>
                <w:szCs w:val="21"/>
              </w:rPr>
            </w:pPr>
            <w:r w:rsidRPr="00B66DC8">
              <w:rPr>
                <w:rFonts w:ascii="ＭＳ Ｐゴシック" w:eastAsia="ＭＳ Ｐゴシック" w:hAnsi="ＭＳ Ｐゴシック" w:cs="Arial"/>
                <w:b/>
                <w:bCs/>
                <w:kern w:val="0"/>
                <w:szCs w:val="21"/>
              </w:rPr>
              <w:t>1</w:t>
            </w:r>
          </w:p>
        </w:tc>
        <w:tc>
          <w:tcPr>
            <w:tcW w:w="3423" w:type="dxa"/>
            <w:hideMark/>
          </w:tcPr>
          <w:p w:rsidR="00B66DC8" w:rsidRPr="00B66DC8" w:rsidRDefault="00B66DC8" w:rsidP="00B66DC8">
            <w:pPr>
              <w:widowControl/>
              <w:rPr>
                <w:rFonts w:ascii="ＭＳ Ｐゴシック" w:eastAsia="ＭＳ Ｐゴシック" w:hAnsi="ＭＳ Ｐゴシック" w:cs="Arial" w:hint="eastAsia"/>
                <w:w w:val="90"/>
                <w:kern w:val="0"/>
                <w:szCs w:val="21"/>
              </w:rPr>
            </w:pPr>
            <w:r w:rsidRPr="00B66DC8">
              <w:rPr>
                <w:rFonts w:ascii="ＭＳ Ｐゴシック" w:eastAsia="ＭＳ Ｐゴシック" w:hAnsi="ＭＳ Ｐゴシック" w:cs="Arial"/>
                <w:b/>
                <w:bCs/>
                <w:w w:val="90"/>
                <w:kern w:val="0"/>
                <w:szCs w:val="21"/>
              </w:rPr>
              <w:t>【楽曲との出会いと基本の音取り】</w:t>
            </w:r>
          </w:p>
          <w:p w:rsidR="00B66DC8" w:rsidRPr="00B66DC8" w:rsidRDefault="00B66DC8" w:rsidP="00B66DC8">
            <w:pPr>
              <w:widowControl/>
              <w:rPr>
                <w:rFonts w:ascii="ＭＳ Ｐゴシック" w:eastAsia="ＭＳ Ｐゴシック" w:hAnsi="ＭＳ Ｐゴシック" w:cs="Arial"/>
                <w:kern w:val="0"/>
                <w:szCs w:val="21"/>
              </w:rPr>
            </w:pPr>
            <w:r w:rsidRPr="00B66DC8">
              <w:rPr>
                <w:rFonts w:ascii="ＭＳ Ｐゴシック" w:eastAsia="ＭＳ Ｐゴシック" w:hAnsi="ＭＳ Ｐゴシック" w:cs="Arial"/>
                <w:kern w:val="0"/>
                <w:szCs w:val="21"/>
              </w:rPr>
              <w:t>1. 全体で「Amazing Grace」の</w:t>
            </w:r>
            <w:r>
              <w:rPr>
                <w:rFonts w:ascii="ＭＳ Ｐゴシック" w:eastAsia="ＭＳ Ｐゴシック" w:hAnsi="ＭＳ Ｐゴシック" w:cs="Arial" w:hint="eastAsia"/>
                <w:kern w:val="0"/>
                <w:szCs w:val="21"/>
              </w:rPr>
              <w:t>主旋律を歌えるようにする。</w:t>
            </w:r>
          </w:p>
          <w:p w:rsidR="00B66DC8" w:rsidRPr="00B66DC8" w:rsidRDefault="00B66DC8" w:rsidP="00B66DC8">
            <w:pPr>
              <w:widowControl/>
              <w:rPr>
                <w:rFonts w:ascii="ＭＳ Ｐゴシック" w:eastAsia="ＭＳ Ｐゴシック" w:hAnsi="ＭＳ Ｐゴシック" w:cs="Arial" w:hint="eastAsia"/>
                <w:kern w:val="0"/>
                <w:szCs w:val="21"/>
              </w:rPr>
            </w:pPr>
            <w:r w:rsidRPr="00B66DC8">
              <w:rPr>
                <w:rFonts w:ascii="ＭＳ Ｐゴシック" w:eastAsia="ＭＳ Ｐゴシック" w:hAnsi="ＭＳ Ｐゴシック" w:cs="Arial"/>
                <w:kern w:val="0"/>
                <w:szCs w:val="21"/>
              </w:rPr>
              <w:t>2. 「ゴスペル」の由来（キリスト教や黒人霊歌との関連）について概略を聴く。</w:t>
            </w:r>
          </w:p>
          <w:p w:rsidR="00B66DC8" w:rsidRPr="00B66DC8" w:rsidRDefault="00B66DC8" w:rsidP="00B66DC8">
            <w:pPr>
              <w:widowControl/>
              <w:rPr>
                <w:rFonts w:ascii="ＭＳ Ｐゴシック" w:eastAsia="ＭＳ Ｐゴシック" w:hAnsi="ＭＳ Ｐゴシック" w:cs="Arial" w:hint="eastAsia"/>
                <w:kern w:val="0"/>
                <w:szCs w:val="21"/>
              </w:rPr>
            </w:pPr>
            <w:r w:rsidRPr="00B66DC8">
              <w:rPr>
                <w:rFonts w:ascii="ＭＳ Ｐゴシック" w:eastAsia="ＭＳ Ｐゴシック" w:hAnsi="ＭＳ Ｐゴシック" w:cs="Arial"/>
                <w:kern w:val="0"/>
                <w:szCs w:val="21"/>
              </w:rPr>
              <w:t>3. パートに分かれ、提示された楽譜の音取りを行う。</w:t>
            </w:r>
          </w:p>
          <w:p w:rsidR="00B66DC8" w:rsidRPr="00B66DC8" w:rsidRDefault="00B66DC8" w:rsidP="00B66DC8">
            <w:pPr>
              <w:widowControl/>
              <w:rPr>
                <w:rFonts w:ascii="ＭＳ Ｐゴシック" w:eastAsia="ＭＳ Ｐゴシック" w:hAnsi="ＭＳ Ｐゴシック" w:cs="Arial"/>
                <w:kern w:val="0"/>
                <w:szCs w:val="21"/>
              </w:rPr>
            </w:pPr>
            <w:r w:rsidRPr="00B66DC8">
              <w:rPr>
                <w:rFonts w:ascii="ＭＳ Ｐゴシック" w:eastAsia="ＭＳ Ｐゴシック" w:hAnsi="ＭＳ Ｐゴシック" w:cs="Arial"/>
                <w:kern w:val="0"/>
                <w:szCs w:val="21"/>
              </w:rPr>
              <w:t>4. 全体で合わせてみて、合唱</w:t>
            </w:r>
            <w:r w:rsidR="008961C9">
              <w:rPr>
                <w:rFonts w:ascii="ＭＳ Ｐゴシック" w:eastAsia="ＭＳ Ｐゴシック" w:hAnsi="ＭＳ Ｐゴシック" w:cs="Arial" w:hint="eastAsia"/>
                <w:kern w:val="0"/>
                <w:szCs w:val="21"/>
              </w:rPr>
              <w:t>となった</w:t>
            </w:r>
            <w:r w:rsidRPr="00B66DC8">
              <w:rPr>
                <w:rFonts w:ascii="ＭＳ Ｐゴシック" w:eastAsia="ＭＳ Ｐゴシック" w:hAnsi="ＭＳ Ｐゴシック" w:cs="Arial"/>
                <w:kern w:val="0"/>
                <w:szCs w:val="21"/>
              </w:rPr>
              <w:t>響きを体感する。</w:t>
            </w:r>
          </w:p>
        </w:tc>
        <w:tc>
          <w:tcPr>
            <w:tcW w:w="4223" w:type="dxa"/>
            <w:hideMark/>
          </w:tcPr>
          <w:p w:rsidR="008961C9" w:rsidRDefault="008961C9" w:rsidP="00B66DC8">
            <w:pPr>
              <w:widowControl/>
              <w:rPr>
                <w:rFonts w:ascii="ＭＳ Ｐゴシック" w:eastAsia="ＭＳ Ｐゴシック" w:hAnsi="ＭＳ Ｐゴシック" w:cs="Arial"/>
                <w:kern w:val="0"/>
                <w:szCs w:val="21"/>
              </w:rPr>
            </w:pPr>
          </w:p>
          <w:p w:rsidR="00B66DC8" w:rsidRDefault="00B66DC8" w:rsidP="00B66DC8">
            <w:pPr>
              <w:widowControl/>
              <w:rPr>
                <w:rFonts w:ascii="ＭＳ Ｐゴシック" w:eastAsia="ＭＳ Ｐゴシック" w:hAnsi="ＭＳ Ｐゴシック" w:cs="Arial"/>
                <w:kern w:val="0"/>
                <w:szCs w:val="21"/>
              </w:rPr>
            </w:pPr>
            <w:r w:rsidRPr="00B66DC8">
              <w:rPr>
                <w:rFonts w:ascii="ＭＳ Ｐゴシック" w:eastAsia="ＭＳ Ｐゴシック" w:hAnsi="ＭＳ Ｐゴシック" w:cs="Arial"/>
                <w:kern w:val="0"/>
                <w:szCs w:val="21"/>
              </w:rPr>
              <w:t>・なじみのある曲のルーツが「祈りや救い」にあることを伝え、歌唱への関心を高める。</w:t>
            </w:r>
          </w:p>
          <w:p w:rsidR="008961C9" w:rsidRDefault="008961C9" w:rsidP="00B66DC8">
            <w:pPr>
              <w:widowControl/>
              <w:rPr>
                <w:rFonts w:ascii="ＭＳ Ｐゴシック" w:eastAsia="ＭＳ Ｐゴシック" w:hAnsi="ＭＳ Ｐゴシック" w:cs="Arial"/>
                <w:kern w:val="0"/>
                <w:szCs w:val="21"/>
              </w:rPr>
            </w:pPr>
          </w:p>
          <w:p w:rsidR="008961C9" w:rsidRDefault="008961C9" w:rsidP="00B66DC8">
            <w:pPr>
              <w:widowControl/>
              <w:rPr>
                <w:rFonts w:ascii="ＭＳ Ｐゴシック" w:eastAsia="ＭＳ Ｐゴシック" w:hAnsi="ＭＳ Ｐゴシック" w:cs="Arial"/>
                <w:kern w:val="0"/>
                <w:szCs w:val="21"/>
              </w:rPr>
            </w:pPr>
          </w:p>
          <w:p w:rsidR="008961C9" w:rsidRPr="00B66DC8" w:rsidRDefault="008961C9" w:rsidP="00B66DC8">
            <w:pPr>
              <w:widowControl/>
              <w:rPr>
                <w:rFonts w:ascii="ＭＳ Ｐゴシック" w:eastAsia="ＭＳ Ｐゴシック" w:hAnsi="ＭＳ Ｐゴシック" w:cs="Arial" w:hint="eastAsia"/>
                <w:kern w:val="0"/>
                <w:szCs w:val="21"/>
              </w:rPr>
            </w:pPr>
          </w:p>
          <w:p w:rsidR="00B66DC8" w:rsidRPr="00B66DC8" w:rsidRDefault="00B66DC8" w:rsidP="00B66DC8">
            <w:pPr>
              <w:widowControl/>
              <w:rPr>
                <w:rFonts w:ascii="ＭＳ Ｐゴシック" w:eastAsia="ＭＳ Ｐゴシック" w:hAnsi="ＭＳ Ｐゴシック" w:cs="Arial"/>
                <w:kern w:val="0"/>
                <w:szCs w:val="21"/>
              </w:rPr>
            </w:pPr>
            <w:r w:rsidRPr="00B66DC8">
              <w:rPr>
                <w:rFonts w:ascii="ＭＳ Ｐゴシック" w:eastAsia="ＭＳ Ｐゴシック" w:hAnsi="ＭＳ Ｐゴシック" w:cs="Arial"/>
                <w:kern w:val="0"/>
                <w:szCs w:val="21"/>
              </w:rPr>
              <w:t>・確実な音取りのために鍵盤楽器や音源を活用させる。</w:t>
            </w:r>
          </w:p>
          <w:p w:rsidR="00B66DC8" w:rsidRPr="00B66DC8" w:rsidRDefault="00B66DC8" w:rsidP="00B66DC8">
            <w:pPr>
              <w:widowControl/>
              <w:rPr>
                <w:rFonts w:ascii="ＭＳ Ｐゴシック" w:eastAsia="ＭＳ Ｐゴシック" w:hAnsi="ＭＳ Ｐゴシック" w:cs="Arial"/>
                <w:kern w:val="0"/>
                <w:szCs w:val="21"/>
              </w:rPr>
            </w:pPr>
            <w:r w:rsidRPr="00B66DC8">
              <w:rPr>
                <w:rFonts w:ascii="ＭＳ Ｐゴシック" w:eastAsia="ＭＳ Ｐゴシック" w:hAnsi="ＭＳ Ｐゴシック" w:cs="Arial"/>
                <w:kern w:val="0"/>
                <w:szCs w:val="21"/>
              </w:rPr>
              <w:t>・まずは基本の楽譜通りに合わせ、全体のバランスを意識させる。</w:t>
            </w:r>
          </w:p>
        </w:tc>
        <w:tc>
          <w:tcPr>
            <w:tcW w:w="2049" w:type="dxa"/>
            <w:hideMark/>
          </w:tcPr>
          <w:p w:rsidR="005867E8" w:rsidRDefault="005867E8" w:rsidP="00B66DC8">
            <w:pPr>
              <w:widowControl/>
              <w:rPr>
                <w:rFonts w:ascii="ＭＳ Ｐゴシック" w:eastAsia="ＭＳ Ｐゴシック" w:hAnsi="ＭＳ Ｐゴシック" w:cs="Arial"/>
                <w:kern w:val="0"/>
                <w:szCs w:val="21"/>
              </w:rPr>
            </w:pPr>
          </w:p>
          <w:p w:rsidR="00B66DC8" w:rsidRPr="00B66DC8" w:rsidRDefault="00B66DC8" w:rsidP="00B66DC8">
            <w:pPr>
              <w:widowControl/>
              <w:rPr>
                <w:rFonts w:ascii="ＭＳ Ｐゴシック" w:eastAsia="ＭＳ Ｐゴシック" w:hAnsi="ＭＳ Ｐゴシック" w:cs="Arial"/>
                <w:kern w:val="0"/>
                <w:szCs w:val="21"/>
              </w:rPr>
            </w:pPr>
            <w:r w:rsidRPr="00B66DC8">
              <w:rPr>
                <w:rFonts w:ascii="ＭＳ Ｐゴシック" w:eastAsia="ＭＳ Ｐゴシック" w:hAnsi="ＭＳ Ｐゴシック" w:cs="Arial"/>
                <w:kern w:val="0"/>
                <w:szCs w:val="21"/>
              </w:rPr>
              <w:t>【技能】</w:t>
            </w:r>
            <w:r w:rsidR="008961C9">
              <w:rPr>
                <w:rFonts w:ascii="ＭＳ Ｐゴシック" w:eastAsia="ＭＳ Ｐゴシック" w:hAnsi="ＭＳ Ｐゴシック" w:cs="Arial" w:hint="eastAsia"/>
                <w:kern w:val="0"/>
                <w:szCs w:val="21"/>
              </w:rPr>
              <w:t>３パート</w:t>
            </w:r>
            <w:r w:rsidRPr="00B66DC8">
              <w:rPr>
                <w:rFonts w:ascii="ＭＳ Ｐゴシック" w:eastAsia="ＭＳ Ｐゴシック" w:hAnsi="ＭＳ Ｐゴシック" w:cs="Arial"/>
                <w:kern w:val="0"/>
                <w:szCs w:val="21"/>
              </w:rPr>
              <w:t>の音</w:t>
            </w:r>
            <w:r w:rsidR="008961C9">
              <w:rPr>
                <w:rFonts w:ascii="ＭＳ Ｐゴシック" w:eastAsia="ＭＳ Ｐゴシック" w:hAnsi="ＭＳ Ｐゴシック" w:cs="Arial" w:hint="eastAsia"/>
                <w:kern w:val="0"/>
                <w:szCs w:val="21"/>
              </w:rPr>
              <w:t>の重なり</w:t>
            </w:r>
            <w:r w:rsidRPr="00B66DC8">
              <w:rPr>
                <w:rFonts w:ascii="ＭＳ Ｐゴシック" w:eastAsia="ＭＳ Ｐゴシック" w:hAnsi="ＭＳ Ｐゴシック" w:cs="Arial"/>
                <w:kern w:val="0"/>
                <w:szCs w:val="21"/>
              </w:rPr>
              <w:t>を意識しているか（観察）</w:t>
            </w:r>
          </w:p>
        </w:tc>
      </w:tr>
      <w:tr w:rsidR="005867E8" w:rsidRPr="00B66DC8" w:rsidTr="007D56E4">
        <w:tc>
          <w:tcPr>
            <w:tcW w:w="0" w:type="auto"/>
            <w:hideMark/>
          </w:tcPr>
          <w:p w:rsidR="00B66DC8" w:rsidRPr="00B66DC8" w:rsidRDefault="00B66DC8" w:rsidP="00B66DC8">
            <w:pPr>
              <w:widowControl/>
              <w:rPr>
                <w:rFonts w:ascii="ＭＳ Ｐゴシック" w:eastAsia="ＭＳ Ｐゴシック" w:hAnsi="ＭＳ Ｐゴシック" w:cs="Arial"/>
                <w:kern w:val="0"/>
                <w:szCs w:val="21"/>
              </w:rPr>
            </w:pPr>
            <w:r w:rsidRPr="00B66DC8">
              <w:rPr>
                <w:rFonts w:ascii="ＭＳ Ｐゴシック" w:eastAsia="ＭＳ Ｐゴシック" w:hAnsi="ＭＳ Ｐゴシック" w:cs="Arial"/>
                <w:b/>
                <w:bCs/>
                <w:kern w:val="0"/>
                <w:szCs w:val="21"/>
              </w:rPr>
              <w:t>2</w:t>
            </w:r>
          </w:p>
        </w:tc>
        <w:tc>
          <w:tcPr>
            <w:tcW w:w="3423" w:type="dxa"/>
            <w:hideMark/>
          </w:tcPr>
          <w:p w:rsidR="00B66DC8" w:rsidRPr="00B66DC8" w:rsidRDefault="00B66DC8" w:rsidP="00B66DC8">
            <w:pPr>
              <w:widowControl/>
              <w:rPr>
                <w:rFonts w:ascii="ＭＳ Ｐゴシック" w:eastAsia="ＭＳ Ｐゴシック" w:hAnsi="ＭＳ Ｐゴシック" w:cs="Arial" w:hint="eastAsia"/>
                <w:w w:val="90"/>
                <w:kern w:val="0"/>
                <w:szCs w:val="21"/>
              </w:rPr>
            </w:pPr>
            <w:r w:rsidRPr="00B66DC8">
              <w:rPr>
                <w:rFonts w:ascii="ＭＳ Ｐゴシック" w:eastAsia="ＭＳ Ｐゴシック" w:hAnsi="ＭＳ Ｐゴシック" w:cs="Arial"/>
                <w:b/>
                <w:bCs/>
                <w:w w:val="90"/>
                <w:kern w:val="0"/>
                <w:szCs w:val="21"/>
              </w:rPr>
              <w:t>【背景の深化・表現の方向性の決定】</w:t>
            </w:r>
          </w:p>
          <w:p w:rsidR="00B66DC8" w:rsidRPr="00B66DC8" w:rsidRDefault="00B66DC8" w:rsidP="00B66DC8">
            <w:pPr>
              <w:widowControl/>
              <w:rPr>
                <w:rFonts w:ascii="ＭＳ Ｐゴシック" w:eastAsia="ＭＳ Ｐゴシック" w:hAnsi="ＭＳ Ｐゴシック" w:cs="Arial" w:hint="eastAsia"/>
                <w:kern w:val="0"/>
                <w:szCs w:val="21"/>
              </w:rPr>
            </w:pPr>
            <w:r w:rsidRPr="00B66DC8">
              <w:rPr>
                <w:rFonts w:ascii="ＭＳ Ｐゴシック" w:eastAsia="ＭＳ Ｐゴシック" w:hAnsi="ＭＳ Ｐゴシック" w:cs="Arial"/>
                <w:kern w:val="0"/>
                <w:szCs w:val="21"/>
              </w:rPr>
              <w:t>1. 前回の合唱を思い出し、全体で一度歌う。</w:t>
            </w:r>
          </w:p>
          <w:p w:rsidR="00B66DC8" w:rsidRPr="00B66DC8" w:rsidRDefault="00B66DC8" w:rsidP="00B66DC8">
            <w:pPr>
              <w:widowControl/>
              <w:rPr>
                <w:rFonts w:ascii="ＭＳ Ｐゴシック" w:eastAsia="ＭＳ Ｐゴシック" w:hAnsi="ＭＳ Ｐゴシック" w:cs="Arial" w:hint="eastAsia"/>
                <w:kern w:val="0"/>
                <w:szCs w:val="21"/>
              </w:rPr>
            </w:pPr>
            <w:r w:rsidRPr="00B66DC8">
              <w:rPr>
                <w:rFonts w:ascii="ＭＳ Ｐゴシック" w:eastAsia="ＭＳ Ｐゴシック" w:hAnsi="ＭＳ Ｐゴシック" w:cs="Arial"/>
                <w:kern w:val="0"/>
                <w:szCs w:val="21"/>
              </w:rPr>
              <w:t>2. 「三角貿易」と「黒人奴隷」の悲劇、作詞者の歴史を学び、歌詞の意味を解釈する。</w:t>
            </w:r>
          </w:p>
          <w:p w:rsidR="00B66DC8" w:rsidRPr="00B66DC8" w:rsidRDefault="00B66DC8" w:rsidP="00B66DC8">
            <w:pPr>
              <w:widowControl/>
              <w:rPr>
                <w:rFonts w:ascii="ＭＳ Ｐゴシック" w:eastAsia="ＭＳ Ｐゴシック" w:hAnsi="ＭＳ Ｐゴシック" w:cs="Arial" w:hint="eastAsia"/>
                <w:kern w:val="0"/>
                <w:szCs w:val="21"/>
              </w:rPr>
            </w:pPr>
            <w:r w:rsidRPr="00B66DC8">
              <w:rPr>
                <w:rFonts w:ascii="ＭＳ Ｐゴシック" w:eastAsia="ＭＳ Ｐゴシック" w:hAnsi="ＭＳ Ｐゴシック" w:cs="Arial"/>
                <w:kern w:val="0"/>
                <w:szCs w:val="21"/>
              </w:rPr>
              <w:t>3. 「四七抜き音階」の特徴を確認し、</w:t>
            </w:r>
            <w:r w:rsidR="008961C9">
              <w:rPr>
                <w:rFonts w:ascii="ＭＳ Ｐゴシック" w:eastAsia="ＭＳ Ｐゴシック" w:hAnsi="ＭＳ Ｐゴシック" w:cs="Arial" w:hint="eastAsia"/>
                <w:kern w:val="0"/>
                <w:szCs w:val="21"/>
              </w:rPr>
              <w:t>よく知られているの曲</w:t>
            </w:r>
            <w:r w:rsidRPr="00B66DC8">
              <w:rPr>
                <w:rFonts w:ascii="ＭＳ Ｐゴシック" w:eastAsia="ＭＳ Ｐゴシック" w:hAnsi="ＭＳ Ｐゴシック" w:cs="Arial"/>
                <w:kern w:val="0"/>
                <w:szCs w:val="21"/>
              </w:rPr>
              <w:t>との共通性に気づく。</w:t>
            </w:r>
          </w:p>
          <w:p w:rsidR="00B66DC8" w:rsidRPr="00B66DC8" w:rsidRDefault="00B66DC8" w:rsidP="00B66DC8">
            <w:pPr>
              <w:widowControl/>
              <w:rPr>
                <w:rFonts w:ascii="ＭＳ Ｐゴシック" w:eastAsia="ＭＳ Ｐゴシック" w:hAnsi="ＭＳ Ｐゴシック" w:cs="Arial" w:hint="eastAsia"/>
                <w:kern w:val="0"/>
                <w:szCs w:val="21"/>
              </w:rPr>
            </w:pPr>
            <w:r w:rsidRPr="00B66DC8">
              <w:rPr>
                <w:rFonts w:ascii="ＭＳ Ｐゴシック" w:eastAsia="ＭＳ Ｐゴシック" w:hAnsi="ＭＳ Ｐゴシック" w:cs="Arial"/>
                <w:kern w:val="0"/>
                <w:szCs w:val="21"/>
              </w:rPr>
              <w:t>4. ハーレムの教会での演奏を鑑賞し、</w:t>
            </w:r>
            <w:r w:rsidR="008961C9">
              <w:rPr>
                <w:rFonts w:ascii="ＭＳ Ｐゴシック" w:eastAsia="ＭＳ Ｐゴシック" w:hAnsi="ＭＳ Ｐゴシック" w:cs="Arial" w:hint="eastAsia"/>
                <w:kern w:val="0"/>
                <w:szCs w:val="21"/>
              </w:rPr>
              <w:t>ソロや合唱による</w:t>
            </w:r>
            <w:r w:rsidRPr="00B66DC8">
              <w:rPr>
                <w:rFonts w:ascii="ＭＳ Ｐゴシック" w:eastAsia="ＭＳ Ｐゴシック" w:hAnsi="ＭＳ Ｐゴシック" w:cs="Arial"/>
                <w:kern w:val="0"/>
                <w:szCs w:val="21"/>
              </w:rPr>
              <w:t>一体感に注目する。</w:t>
            </w:r>
          </w:p>
          <w:p w:rsidR="00B66DC8" w:rsidRPr="00B66DC8" w:rsidRDefault="00B66DC8" w:rsidP="00B66DC8">
            <w:pPr>
              <w:widowControl/>
              <w:rPr>
                <w:rFonts w:ascii="ＭＳ Ｐゴシック" w:eastAsia="ＭＳ Ｐゴシック" w:hAnsi="ＭＳ Ｐゴシック" w:cs="Arial"/>
                <w:kern w:val="0"/>
                <w:szCs w:val="21"/>
              </w:rPr>
            </w:pPr>
            <w:r w:rsidRPr="00B66DC8">
              <w:rPr>
                <w:rFonts w:ascii="ＭＳ Ｐゴシック" w:eastAsia="ＭＳ Ｐゴシック" w:hAnsi="ＭＳ Ｐゴシック" w:cs="Arial"/>
                <w:kern w:val="0"/>
                <w:szCs w:val="21"/>
              </w:rPr>
              <w:t xml:space="preserve">5. </w:t>
            </w:r>
            <w:r w:rsidR="008961C9">
              <w:rPr>
                <w:rFonts w:ascii="ＭＳ Ｐゴシック" w:eastAsia="ＭＳ Ｐゴシック" w:hAnsi="ＭＳ Ｐゴシック" w:cs="Arial" w:hint="eastAsia"/>
                <w:kern w:val="0"/>
                <w:szCs w:val="21"/>
              </w:rPr>
              <w:t>３人以上で</w:t>
            </w:r>
            <w:r w:rsidRPr="00B66DC8">
              <w:rPr>
                <w:rFonts w:ascii="ＭＳ Ｐゴシック" w:eastAsia="ＭＳ Ｐゴシック" w:hAnsi="ＭＳ Ｐゴシック" w:cs="Arial"/>
                <w:kern w:val="0"/>
                <w:szCs w:val="21"/>
              </w:rPr>
              <w:t>グループを編成する。楽譜の変更、アレンジ、伴奏の有無、器楽の導入など「表現の自由度」について説明を受け、グループの演奏方針を話し合う。</w:t>
            </w:r>
          </w:p>
        </w:tc>
        <w:tc>
          <w:tcPr>
            <w:tcW w:w="4223" w:type="dxa"/>
            <w:hideMark/>
          </w:tcPr>
          <w:p w:rsidR="008961C9" w:rsidRDefault="008961C9" w:rsidP="00B66DC8">
            <w:pPr>
              <w:widowControl/>
              <w:rPr>
                <w:rFonts w:ascii="ＭＳ Ｐゴシック" w:eastAsia="ＭＳ Ｐゴシック" w:hAnsi="ＭＳ Ｐゴシック" w:cs="Arial"/>
                <w:kern w:val="0"/>
                <w:szCs w:val="21"/>
              </w:rPr>
            </w:pPr>
          </w:p>
          <w:p w:rsidR="008961C9" w:rsidRDefault="008961C9" w:rsidP="00B66DC8">
            <w:pPr>
              <w:widowControl/>
              <w:rPr>
                <w:rFonts w:ascii="ＭＳ Ｐゴシック" w:eastAsia="ＭＳ Ｐゴシック" w:hAnsi="ＭＳ Ｐゴシック" w:cs="Arial"/>
                <w:kern w:val="0"/>
                <w:szCs w:val="21"/>
              </w:rPr>
            </w:pPr>
          </w:p>
          <w:p w:rsidR="008961C9" w:rsidRDefault="008961C9" w:rsidP="00B66DC8">
            <w:pPr>
              <w:widowControl/>
              <w:rPr>
                <w:rFonts w:ascii="ＭＳ Ｐゴシック" w:eastAsia="ＭＳ Ｐゴシック" w:hAnsi="ＭＳ Ｐゴシック" w:cs="Arial"/>
                <w:kern w:val="0"/>
                <w:szCs w:val="21"/>
              </w:rPr>
            </w:pPr>
          </w:p>
          <w:p w:rsidR="00B66DC8" w:rsidRPr="00B66DC8" w:rsidRDefault="00B66DC8" w:rsidP="00B66DC8">
            <w:pPr>
              <w:widowControl/>
              <w:rPr>
                <w:rFonts w:ascii="ＭＳ Ｐゴシック" w:eastAsia="ＭＳ Ｐゴシック" w:hAnsi="ＭＳ Ｐゴシック" w:cs="Arial"/>
                <w:kern w:val="0"/>
                <w:szCs w:val="21"/>
              </w:rPr>
            </w:pPr>
            <w:r w:rsidRPr="00B66DC8">
              <w:rPr>
                <w:rFonts w:ascii="ＭＳ Ｐゴシック" w:eastAsia="ＭＳ Ｐゴシック" w:hAnsi="ＭＳ Ｐゴシック" w:cs="Arial"/>
                <w:kern w:val="0"/>
                <w:szCs w:val="21"/>
              </w:rPr>
              <w:t>・歴史や</w:t>
            </w:r>
            <w:r w:rsidR="008961C9">
              <w:rPr>
                <w:rFonts w:ascii="ＭＳ Ｐゴシック" w:eastAsia="ＭＳ Ｐゴシック" w:hAnsi="ＭＳ Ｐゴシック" w:cs="Arial" w:hint="eastAsia"/>
                <w:kern w:val="0"/>
                <w:szCs w:val="21"/>
              </w:rPr>
              <w:t>当時の</w:t>
            </w:r>
            <w:r w:rsidRPr="00B66DC8">
              <w:rPr>
                <w:rFonts w:ascii="ＭＳ Ｐゴシック" w:eastAsia="ＭＳ Ｐゴシック" w:hAnsi="ＭＳ Ｐゴシック" w:cs="Arial"/>
                <w:kern w:val="0"/>
                <w:szCs w:val="21"/>
              </w:rPr>
              <w:t>人権意識（国際理解）</w:t>
            </w:r>
            <w:r w:rsidR="008961C9">
              <w:rPr>
                <w:rFonts w:ascii="ＭＳ Ｐゴシック" w:eastAsia="ＭＳ Ｐゴシック" w:hAnsi="ＭＳ Ｐゴシック" w:cs="Arial" w:hint="eastAsia"/>
                <w:kern w:val="0"/>
                <w:szCs w:val="21"/>
              </w:rPr>
              <w:t>を図書資料も活用して伝え</w:t>
            </w:r>
            <w:r w:rsidRPr="00B66DC8">
              <w:rPr>
                <w:rFonts w:ascii="ＭＳ Ｐゴシック" w:eastAsia="ＭＳ Ｐゴシック" w:hAnsi="ＭＳ Ｐゴシック" w:cs="Arial"/>
                <w:kern w:val="0"/>
                <w:szCs w:val="21"/>
              </w:rPr>
              <w:t>、人々にとってこの歌がどのような</w:t>
            </w:r>
            <w:r w:rsidR="008961C9">
              <w:rPr>
                <w:rFonts w:ascii="ＭＳ Ｐゴシック" w:eastAsia="ＭＳ Ｐゴシック" w:hAnsi="ＭＳ Ｐゴシック" w:cs="Arial" w:hint="eastAsia"/>
                <w:kern w:val="0"/>
                <w:szCs w:val="21"/>
              </w:rPr>
              <w:t>存在で</w:t>
            </w:r>
            <w:r w:rsidRPr="00B66DC8">
              <w:rPr>
                <w:rFonts w:ascii="ＭＳ Ｐゴシック" w:eastAsia="ＭＳ Ｐゴシック" w:hAnsi="ＭＳ Ｐゴシック" w:cs="Arial"/>
                <w:kern w:val="0"/>
                <w:szCs w:val="21"/>
              </w:rPr>
              <w:t>あったかを考えさせる。</w:t>
            </w:r>
          </w:p>
          <w:p w:rsidR="00B66DC8" w:rsidRDefault="00B66DC8" w:rsidP="00B66DC8">
            <w:pPr>
              <w:widowControl/>
              <w:rPr>
                <w:rFonts w:ascii="ＭＳ Ｐゴシック" w:eastAsia="ＭＳ Ｐゴシック" w:hAnsi="ＭＳ Ｐゴシック" w:cs="Arial"/>
                <w:kern w:val="0"/>
                <w:szCs w:val="21"/>
              </w:rPr>
            </w:pPr>
            <w:r w:rsidRPr="00B66DC8">
              <w:rPr>
                <w:rFonts w:ascii="ＭＳ Ｐゴシック" w:eastAsia="ＭＳ Ｐゴシック" w:hAnsi="ＭＳ Ｐゴシック" w:cs="Arial"/>
                <w:kern w:val="0"/>
                <w:szCs w:val="21"/>
              </w:rPr>
              <w:br/>
            </w:r>
          </w:p>
          <w:p w:rsidR="008961C9" w:rsidRPr="00B66DC8" w:rsidRDefault="008961C9" w:rsidP="00B66DC8">
            <w:pPr>
              <w:widowControl/>
              <w:rPr>
                <w:rFonts w:ascii="ＭＳ Ｐゴシック" w:eastAsia="ＭＳ Ｐゴシック" w:hAnsi="ＭＳ Ｐゴシック" w:cs="Arial"/>
                <w:kern w:val="0"/>
                <w:szCs w:val="21"/>
              </w:rPr>
            </w:pPr>
          </w:p>
          <w:p w:rsidR="00B66DC8" w:rsidRPr="00B66DC8" w:rsidRDefault="00B66DC8" w:rsidP="00B66DC8">
            <w:pPr>
              <w:widowControl/>
              <w:rPr>
                <w:rFonts w:ascii="ＭＳ Ｐゴシック" w:eastAsia="ＭＳ Ｐゴシック" w:hAnsi="ＭＳ Ｐゴシック" w:cs="Arial"/>
                <w:kern w:val="0"/>
                <w:szCs w:val="21"/>
              </w:rPr>
            </w:pPr>
            <w:r w:rsidRPr="00B66DC8">
              <w:rPr>
                <w:rFonts w:ascii="ＭＳ Ｐゴシック" w:eastAsia="ＭＳ Ｐゴシック" w:hAnsi="ＭＳ Ｐゴシック" w:cs="Arial"/>
                <w:kern w:val="0"/>
                <w:szCs w:val="21"/>
              </w:rPr>
              <w:t>・ハーレムの映像から「楽譜通りでなくてもよい」「心や身体から湧き出る表現」のヒントを得させる。</w:t>
            </w:r>
          </w:p>
          <w:p w:rsidR="00DB3695" w:rsidRDefault="00DB3695" w:rsidP="00B66DC8">
            <w:pPr>
              <w:widowControl/>
              <w:rPr>
                <w:rFonts w:ascii="ＭＳ Ｐゴシック" w:eastAsia="ＭＳ Ｐゴシック" w:hAnsi="ＭＳ Ｐゴシック" w:cs="Arial"/>
                <w:kern w:val="0"/>
                <w:szCs w:val="21"/>
              </w:rPr>
            </w:pPr>
          </w:p>
          <w:p w:rsidR="00B66DC8" w:rsidRPr="00B66DC8" w:rsidRDefault="00B66DC8" w:rsidP="00B66DC8">
            <w:pPr>
              <w:widowControl/>
              <w:rPr>
                <w:rFonts w:ascii="ＭＳ Ｐゴシック" w:eastAsia="ＭＳ Ｐゴシック" w:hAnsi="ＭＳ Ｐゴシック" w:cs="Arial"/>
                <w:kern w:val="0"/>
                <w:szCs w:val="21"/>
              </w:rPr>
            </w:pPr>
            <w:r w:rsidRPr="00B66DC8">
              <w:rPr>
                <w:rFonts w:ascii="ＭＳ Ｐゴシック" w:eastAsia="ＭＳ Ｐゴシック" w:hAnsi="ＭＳ Ｐゴシック" w:cs="Arial"/>
                <w:kern w:val="0"/>
                <w:szCs w:val="21"/>
              </w:rPr>
              <w:t>・自由なアレンジを認め、生徒が「自分たちの意図」を自由に発想できるよう促す。</w:t>
            </w:r>
          </w:p>
        </w:tc>
        <w:tc>
          <w:tcPr>
            <w:tcW w:w="2049" w:type="dxa"/>
            <w:hideMark/>
          </w:tcPr>
          <w:p w:rsidR="005867E8" w:rsidRDefault="005867E8" w:rsidP="00B66DC8">
            <w:pPr>
              <w:widowControl/>
              <w:rPr>
                <w:rFonts w:ascii="ＭＳ Ｐゴシック" w:eastAsia="ＭＳ Ｐゴシック" w:hAnsi="ＭＳ Ｐゴシック" w:cs="Arial"/>
                <w:kern w:val="0"/>
                <w:szCs w:val="21"/>
              </w:rPr>
            </w:pPr>
          </w:p>
          <w:p w:rsidR="00B66DC8" w:rsidRPr="00B66DC8" w:rsidRDefault="00B66DC8" w:rsidP="00B66DC8">
            <w:pPr>
              <w:widowControl/>
              <w:rPr>
                <w:rFonts w:ascii="ＭＳ Ｐゴシック" w:eastAsia="ＭＳ Ｐゴシック" w:hAnsi="ＭＳ Ｐゴシック" w:cs="Arial"/>
                <w:kern w:val="0"/>
                <w:szCs w:val="21"/>
              </w:rPr>
            </w:pPr>
            <w:r w:rsidRPr="00B66DC8">
              <w:rPr>
                <w:rFonts w:ascii="ＭＳ Ｐゴシック" w:eastAsia="ＭＳ Ｐゴシック" w:hAnsi="ＭＳ Ｐゴシック" w:cs="Arial"/>
                <w:kern w:val="0"/>
                <w:szCs w:val="21"/>
              </w:rPr>
              <w:t>【知識】楽曲の歴史的背景や四七抜き音階の特徴を理解しているか（</w:t>
            </w:r>
            <w:r w:rsidR="005867E8">
              <w:rPr>
                <w:rFonts w:ascii="ＭＳ Ｐゴシック" w:eastAsia="ＭＳ Ｐゴシック" w:hAnsi="ＭＳ Ｐゴシック" w:cs="Arial" w:hint="eastAsia"/>
                <w:kern w:val="0"/>
                <w:szCs w:val="21"/>
              </w:rPr>
              <w:t>学習感想</w:t>
            </w:r>
            <w:r w:rsidRPr="00B66DC8">
              <w:rPr>
                <w:rFonts w:ascii="ＭＳ Ｐゴシック" w:eastAsia="ＭＳ Ｐゴシック" w:hAnsi="ＭＳ Ｐゴシック" w:cs="Arial"/>
                <w:kern w:val="0"/>
                <w:szCs w:val="21"/>
              </w:rPr>
              <w:t>）</w:t>
            </w:r>
          </w:p>
          <w:p w:rsidR="00B66DC8" w:rsidRDefault="00B66DC8" w:rsidP="00B66DC8">
            <w:pPr>
              <w:widowControl/>
              <w:rPr>
                <w:rFonts w:ascii="ＭＳ Ｐゴシック" w:eastAsia="ＭＳ Ｐゴシック" w:hAnsi="ＭＳ Ｐゴシック" w:cs="Arial"/>
                <w:kern w:val="0"/>
                <w:szCs w:val="21"/>
              </w:rPr>
            </w:pPr>
            <w:r w:rsidRPr="00B66DC8">
              <w:rPr>
                <w:rFonts w:ascii="ＭＳ Ｐゴシック" w:eastAsia="ＭＳ Ｐゴシック" w:hAnsi="ＭＳ Ｐゴシック" w:cs="Arial"/>
                <w:kern w:val="0"/>
                <w:szCs w:val="21"/>
              </w:rPr>
              <w:br/>
            </w:r>
            <w:r w:rsidRPr="00B66DC8">
              <w:rPr>
                <w:rFonts w:ascii="ＭＳ Ｐゴシック" w:eastAsia="ＭＳ Ｐゴシック" w:hAnsi="ＭＳ Ｐゴシック" w:cs="Arial"/>
                <w:kern w:val="0"/>
                <w:szCs w:val="21"/>
              </w:rPr>
              <w:br/>
            </w:r>
          </w:p>
          <w:p w:rsidR="005867E8" w:rsidRPr="00B66DC8" w:rsidRDefault="005867E8" w:rsidP="00B66DC8">
            <w:pPr>
              <w:widowControl/>
              <w:rPr>
                <w:rFonts w:ascii="ＭＳ Ｐゴシック" w:eastAsia="ＭＳ Ｐゴシック" w:hAnsi="ＭＳ Ｐゴシック" w:cs="Arial"/>
                <w:kern w:val="0"/>
                <w:szCs w:val="21"/>
              </w:rPr>
            </w:pPr>
          </w:p>
          <w:p w:rsidR="00B66DC8" w:rsidRPr="00B66DC8" w:rsidRDefault="00B66DC8" w:rsidP="00B66DC8">
            <w:pPr>
              <w:widowControl/>
              <w:rPr>
                <w:rFonts w:ascii="ＭＳ Ｐゴシック" w:eastAsia="ＭＳ Ｐゴシック" w:hAnsi="ＭＳ Ｐゴシック" w:cs="Arial"/>
                <w:kern w:val="0"/>
                <w:szCs w:val="21"/>
              </w:rPr>
            </w:pPr>
            <w:r w:rsidRPr="00B66DC8">
              <w:rPr>
                <w:rFonts w:ascii="ＭＳ Ｐゴシック" w:eastAsia="ＭＳ Ｐゴシック" w:hAnsi="ＭＳ Ｐゴシック" w:cs="Arial"/>
                <w:kern w:val="0"/>
                <w:szCs w:val="21"/>
              </w:rPr>
              <w:t>【思考・判断】表現の意図に合った工夫（アレンジや構成）のアイデアを出しているか（話し合い</w:t>
            </w:r>
            <w:r w:rsidR="005867E8">
              <w:rPr>
                <w:rFonts w:ascii="ＭＳ Ｐゴシック" w:eastAsia="ＭＳ Ｐゴシック" w:hAnsi="ＭＳ Ｐゴシック" w:cs="Arial" w:hint="eastAsia"/>
                <w:kern w:val="0"/>
                <w:szCs w:val="21"/>
              </w:rPr>
              <w:t>や演奏</w:t>
            </w:r>
            <w:r w:rsidRPr="00B66DC8">
              <w:rPr>
                <w:rFonts w:ascii="ＭＳ Ｐゴシック" w:eastAsia="ＭＳ Ｐゴシック" w:hAnsi="ＭＳ Ｐゴシック" w:cs="Arial"/>
                <w:kern w:val="0"/>
                <w:szCs w:val="21"/>
              </w:rPr>
              <w:t>の観察）</w:t>
            </w:r>
          </w:p>
        </w:tc>
      </w:tr>
      <w:tr w:rsidR="005867E8" w:rsidRPr="00B66DC8" w:rsidTr="007D56E4">
        <w:tc>
          <w:tcPr>
            <w:tcW w:w="0" w:type="auto"/>
            <w:hideMark/>
          </w:tcPr>
          <w:p w:rsidR="00B66DC8" w:rsidRPr="00B66DC8" w:rsidRDefault="00B66DC8" w:rsidP="00B66DC8">
            <w:pPr>
              <w:widowControl/>
              <w:rPr>
                <w:rFonts w:ascii="ＭＳ Ｐゴシック" w:eastAsia="ＭＳ Ｐゴシック" w:hAnsi="ＭＳ Ｐゴシック" w:cs="Arial"/>
                <w:kern w:val="0"/>
                <w:szCs w:val="21"/>
              </w:rPr>
            </w:pPr>
            <w:r w:rsidRPr="00B66DC8">
              <w:rPr>
                <w:rFonts w:ascii="ＭＳ Ｐゴシック" w:eastAsia="ＭＳ Ｐゴシック" w:hAnsi="ＭＳ Ｐゴシック" w:cs="Arial"/>
                <w:b/>
                <w:bCs/>
                <w:kern w:val="0"/>
                <w:szCs w:val="21"/>
              </w:rPr>
              <w:t>3</w:t>
            </w:r>
          </w:p>
        </w:tc>
        <w:tc>
          <w:tcPr>
            <w:tcW w:w="3423" w:type="dxa"/>
            <w:hideMark/>
          </w:tcPr>
          <w:p w:rsidR="00B66DC8" w:rsidRPr="00B66DC8" w:rsidRDefault="00B66DC8" w:rsidP="00B66DC8">
            <w:pPr>
              <w:widowControl/>
              <w:rPr>
                <w:rFonts w:ascii="ＭＳ Ｐゴシック" w:eastAsia="ＭＳ Ｐゴシック" w:hAnsi="ＭＳ Ｐゴシック" w:cs="Arial" w:hint="eastAsia"/>
                <w:kern w:val="0"/>
                <w:szCs w:val="21"/>
              </w:rPr>
            </w:pPr>
            <w:r w:rsidRPr="00B66DC8">
              <w:rPr>
                <w:rFonts w:ascii="ＭＳ Ｐゴシック" w:eastAsia="ＭＳ Ｐゴシック" w:hAnsi="ＭＳ Ｐゴシック" w:cs="Arial"/>
                <w:b/>
                <w:bCs/>
                <w:kern w:val="0"/>
                <w:szCs w:val="21"/>
              </w:rPr>
              <w:t>【グループ練習と表現の工夫】</w:t>
            </w:r>
          </w:p>
          <w:p w:rsidR="00B66DC8" w:rsidRPr="00B66DC8" w:rsidRDefault="00B66DC8" w:rsidP="00B66DC8">
            <w:pPr>
              <w:widowControl/>
              <w:rPr>
                <w:rFonts w:ascii="ＭＳ Ｐゴシック" w:eastAsia="ＭＳ Ｐゴシック" w:hAnsi="ＭＳ Ｐゴシック" w:cs="Arial"/>
                <w:kern w:val="0"/>
                <w:szCs w:val="21"/>
              </w:rPr>
            </w:pPr>
            <w:r w:rsidRPr="00B66DC8">
              <w:rPr>
                <w:rFonts w:ascii="ＭＳ Ｐゴシック" w:eastAsia="ＭＳ Ｐゴシック" w:hAnsi="ＭＳ Ｐゴシック" w:cs="Arial"/>
                <w:kern w:val="0"/>
                <w:szCs w:val="21"/>
              </w:rPr>
              <w:t>1. 本時の目標（グループの意図に合う演奏づくり）を確認する。</w:t>
            </w:r>
          </w:p>
          <w:p w:rsidR="00B66DC8" w:rsidRPr="00B66DC8" w:rsidRDefault="00B66DC8" w:rsidP="00B66DC8">
            <w:pPr>
              <w:widowControl/>
              <w:rPr>
                <w:rFonts w:ascii="ＭＳ Ｐゴシック" w:eastAsia="ＭＳ Ｐゴシック" w:hAnsi="ＭＳ Ｐゴシック" w:cs="Arial"/>
                <w:kern w:val="0"/>
                <w:szCs w:val="21"/>
              </w:rPr>
            </w:pPr>
            <w:r w:rsidRPr="00B66DC8">
              <w:rPr>
                <w:rFonts w:ascii="ＭＳ Ｐゴシック" w:eastAsia="ＭＳ Ｐゴシック" w:hAnsi="ＭＳ Ｐゴシック" w:cs="Arial"/>
                <w:kern w:val="0"/>
                <w:szCs w:val="21"/>
              </w:rPr>
              <w:t>2. グループごとに分かれて練習。</w:t>
            </w:r>
          </w:p>
          <w:p w:rsidR="00B66DC8" w:rsidRPr="00B66DC8" w:rsidRDefault="00B66DC8" w:rsidP="00B66DC8">
            <w:pPr>
              <w:widowControl/>
              <w:rPr>
                <w:rFonts w:ascii="ＭＳ Ｐゴシック" w:eastAsia="ＭＳ Ｐゴシック" w:hAnsi="ＭＳ Ｐゴシック" w:cs="Arial"/>
                <w:kern w:val="0"/>
                <w:szCs w:val="21"/>
              </w:rPr>
            </w:pPr>
            <w:r w:rsidRPr="00B66DC8">
              <w:rPr>
                <w:rFonts w:ascii="ＭＳ Ｐゴシック" w:eastAsia="ＭＳ Ｐゴシック" w:hAnsi="ＭＳ Ｐゴシック" w:cs="Arial"/>
                <w:kern w:val="0"/>
                <w:szCs w:val="21"/>
              </w:rPr>
              <w:t>・合唱だけでなく、手拍子や身体</w:t>
            </w:r>
            <w:r w:rsidR="005867E8">
              <w:rPr>
                <w:rFonts w:ascii="ＭＳ Ｐゴシック" w:eastAsia="ＭＳ Ｐゴシック" w:hAnsi="ＭＳ Ｐゴシック" w:cs="Arial" w:hint="eastAsia"/>
                <w:kern w:val="0"/>
                <w:szCs w:val="21"/>
              </w:rPr>
              <w:t>表現</w:t>
            </w:r>
            <w:r w:rsidRPr="00B66DC8">
              <w:rPr>
                <w:rFonts w:ascii="ＭＳ Ｐゴシック" w:eastAsia="ＭＳ Ｐゴシック" w:hAnsi="ＭＳ Ｐゴシック" w:cs="Arial"/>
                <w:kern w:val="0"/>
                <w:szCs w:val="21"/>
              </w:rPr>
              <w:t>、ピアノ以外の器楽（パーカッションや旋律楽器等）を取り入れる。</w:t>
            </w:r>
          </w:p>
          <w:p w:rsidR="00B66DC8" w:rsidRPr="00B66DC8" w:rsidRDefault="00B66DC8" w:rsidP="00B66DC8">
            <w:pPr>
              <w:widowControl/>
              <w:rPr>
                <w:rFonts w:ascii="ＭＳ Ｐゴシック" w:eastAsia="ＭＳ Ｐゴシック" w:hAnsi="ＭＳ Ｐゴシック" w:cs="Arial" w:hint="eastAsia"/>
                <w:kern w:val="0"/>
                <w:szCs w:val="21"/>
              </w:rPr>
            </w:pPr>
            <w:r w:rsidRPr="00B66DC8">
              <w:rPr>
                <w:rFonts w:ascii="ＭＳ Ｐゴシック" w:eastAsia="ＭＳ Ｐゴシック" w:hAnsi="ＭＳ Ｐゴシック" w:cs="Arial"/>
                <w:kern w:val="0"/>
                <w:szCs w:val="21"/>
              </w:rPr>
              <w:t>・テンポや強弱、アレンジについて試行錯誤を繰り返す。</w:t>
            </w:r>
          </w:p>
          <w:p w:rsidR="00B66DC8" w:rsidRPr="00B66DC8" w:rsidRDefault="00B66DC8" w:rsidP="00B66DC8">
            <w:pPr>
              <w:widowControl/>
              <w:rPr>
                <w:rFonts w:ascii="ＭＳ Ｐゴシック" w:eastAsia="ＭＳ Ｐゴシック" w:hAnsi="ＭＳ Ｐゴシック" w:cs="Arial"/>
                <w:kern w:val="0"/>
                <w:szCs w:val="21"/>
              </w:rPr>
            </w:pPr>
            <w:r w:rsidRPr="00B66DC8">
              <w:rPr>
                <w:rFonts w:ascii="ＭＳ Ｐゴシック" w:eastAsia="ＭＳ Ｐゴシック" w:hAnsi="ＭＳ Ｐゴシック" w:cs="Arial"/>
                <w:kern w:val="0"/>
                <w:szCs w:val="21"/>
              </w:rPr>
              <w:t>3. 次時の発表会に向け、各班のこだわりポイントを共有する。</w:t>
            </w:r>
          </w:p>
        </w:tc>
        <w:tc>
          <w:tcPr>
            <w:tcW w:w="4223" w:type="dxa"/>
            <w:hideMark/>
          </w:tcPr>
          <w:p w:rsidR="005867E8" w:rsidRDefault="005867E8" w:rsidP="00B66DC8">
            <w:pPr>
              <w:widowControl/>
              <w:rPr>
                <w:rFonts w:ascii="ＭＳ Ｐゴシック" w:eastAsia="ＭＳ Ｐゴシック" w:hAnsi="ＭＳ Ｐゴシック" w:cs="Arial"/>
                <w:kern w:val="0"/>
                <w:szCs w:val="21"/>
              </w:rPr>
            </w:pPr>
          </w:p>
          <w:p w:rsidR="00B66DC8" w:rsidRDefault="00B66DC8" w:rsidP="00B66DC8">
            <w:pPr>
              <w:widowControl/>
              <w:rPr>
                <w:rFonts w:ascii="ＭＳ Ｐゴシック" w:eastAsia="ＭＳ Ｐゴシック" w:hAnsi="ＭＳ Ｐゴシック" w:cs="Arial"/>
                <w:kern w:val="0"/>
                <w:szCs w:val="21"/>
              </w:rPr>
            </w:pPr>
            <w:r w:rsidRPr="00B66DC8">
              <w:rPr>
                <w:rFonts w:ascii="ＭＳ Ｐゴシック" w:eastAsia="ＭＳ Ｐゴシック" w:hAnsi="ＭＳ Ｐゴシック" w:cs="Arial"/>
                <w:kern w:val="0"/>
                <w:szCs w:val="21"/>
              </w:rPr>
              <w:t>・各グループの活動スペースを確保し、必要な楽器の貸出を行う。</w:t>
            </w:r>
          </w:p>
          <w:p w:rsidR="005867E8" w:rsidRPr="00B66DC8" w:rsidRDefault="005867E8" w:rsidP="00B66DC8">
            <w:pPr>
              <w:widowControl/>
              <w:rPr>
                <w:rFonts w:ascii="ＭＳ Ｐゴシック" w:eastAsia="ＭＳ Ｐゴシック" w:hAnsi="ＭＳ Ｐゴシック" w:cs="Arial" w:hint="eastAsia"/>
                <w:kern w:val="0"/>
                <w:szCs w:val="21"/>
              </w:rPr>
            </w:pPr>
            <w:r>
              <w:rPr>
                <w:rFonts w:ascii="ＭＳ Ｐゴシック" w:eastAsia="ＭＳ Ｐゴシック" w:hAnsi="ＭＳ Ｐゴシック" w:cs="Arial" w:hint="eastAsia"/>
                <w:kern w:val="0"/>
                <w:szCs w:val="21"/>
              </w:rPr>
              <w:t>・アイデアは出るが演奏に反映されないグループの演奏を必要に応じてサポートする。</w:t>
            </w:r>
          </w:p>
          <w:p w:rsidR="00B66DC8" w:rsidRPr="00B66DC8" w:rsidRDefault="00B66DC8" w:rsidP="00B66DC8">
            <w:pPr>
              <w:widowControl/>
              <w:rPr>
                <w:rFonts w:ascii="ＭＳ Ｐゴシック" w:eastAsia="ＭＳ Ｐゴシック" w:hAnsi="ＭＳ Ｐゴシック" w:cs="Arial"/>
                <w:kern w:val="0"/>
                <w:szCs w:val="21"/>
              </w:rPr>
            </w:pPr>
            <w:r w:rsidRPr="00B66DC8">
              <w:rPr>
                <w:rFonts w:ascii="ＭＳ Ｐゴシック" w:eastAsia="ＭＳ Ｐゴシック" w:hAnsi="ＭＳ Ｐゴシック" w:cs="Arial"/>
                <w:kern w:val="0"/>
                <w:szCs w:val="21"/>
              </w:rPr>
              <w:t>・「なぜ</w:t>
            </w:r>
            <w:r w:rsidR="005867E8">
              <w:rPr>
                <w:rFonts w:ascii="ＭＳ Ｐゴシック" w:eastAsia="ＭＳ Ｐゴシック" w:hAnsi="ＭＳ Ｐゴシック" w:cs="Arial" w:hint="eastAsia"/>
                <w:kern w:val="0"/>
                <w:szCs w:val="21"/>
              </w:rPr>
              <w:t>この演奏構成にするのか</w:t>
            </w:r>
            <w:r w:rsidRPr="00B66DC8">
              <w:rPr>
                <w:rFonts w:ascii="ＭＳ Ｐゴシック" w:eastAsia="ＭＳ Ｐゴシック" w:hAnsi="ＭＳ Ｐゴシック" w:cs="Arial"/>
                <w:kern w:val="0"/>
                <w:szCs w:val="21"/>
              </w:rPr>
              <w:t>」など、表現の意図との結びつきを意識させる助言を行う。</w:t>
            </w:r>
          </w:p>
          <w:p w:rsidR="00B66DC8" w:rsidRPr="00B66DC8" w:rsidRDefault="00B66DC8" w:rsidP="00B66DC8">
            <w:pPr>
              <w:widowControl/>
              <w:rPr>
                <w:rFonts w:ascii="ＭＳ Ｐゴシック" w:eastAsia="ＭＳ Ｐゴシック" w:hAnsi="ＭＳ Ｐゴシック" w:cs="Arial"/>
                <w:kern w:val="0"/>
                <w:szCs w:val="21"/>
              </w:rPr>
            </w:pPr>
            <w:r w:rsidRPr="00B66DC8">
              <w:rPr>
                <w:rFonts w:ascii="ＭＳ Ｐゴシック" w:eastAsia="ＭＳ Ｐゴシック" w:hAnsi="ＭＳ Ｐゴシック" w:cs="Arial"/>
                <w:kern w:val="0"/>
                <w:szCs w:val="21"/>
              </w:rPr>
              <w:t>・生徒の多様なアイデア（</w:t>
            </w:r>
            <w:r w:rsidR="005867E8">
              <w:rPr>
                <w:rFonts w:ascii="ＭＳ Ｐゴシック" w:eastAsia="ＭＳ Ｐゴシック" w:hAnsi="ＭＳ Ｐゴシック" w:cs="Arial" w:hint="eastAsia"/>
                <w:kern w:val="0"/>
                <w:szCs w:val="21"/>
              </w:rPr>
              <w:t>伴奏付き</w:t>
            </w:r>
            <w:r w:rsidRPr="00B66DC8">
              <w:rPr>
                <w:rFonts w:ascii="ＭＳ Ｐゴシック" w:eastAsia="ＭＳ Ｐゴシック" w:hAnsi="ＭＳ Ｐゴシック" w:cs="Arial"/>
                <w:kern w:val="0"/>
                <w:szCs w:val="21"/>
              </w:rPr>
              <w:t>、アカペラ、器楽</w:t>
            </w:r>
            <w:r w:rsidR="005867E8">
              <w:rPr>
                <w:rFonts w:ascii="ＭＳ Ｐゴシック" w:eastAsia="ＭＳ Ｐゴシック" w:hAnsi="ＭＳ Ｐゴシック" w:cs="Arial" w:hint="eastAsia"/>
                <w:kern w:val="0"/>
                <w:szCs w:val="21"/>
              </w:rPr>
              <w:t>を加える</w:t>
            </w:r>
            <w:r w:rsidRPr="00B66DC8">
              <w:rPr>
                <w:rFonts w:ascii="ＭＳ Ｐゴシック" w:eastAsia="ＭＳ Ｐゴシック" w:hAnsi="ＭＳ Ｐゴシック" w:cs="Arial"/>
                <w:kern w:val="0"/>
                <w:szCs w:val="21"/>
              </w:rPr>
              <w:t>等）を価値付け、肯定的に支援する。</w:t>
            </w:r>
          </w:p>
        </w:tc>
        <w:tc>
          <w:tcPr>
            <w:tcW w:w="2049" w:type="dxa"/>
            <w:hideMark/>
          </w:tcPr>
          <w:p w:rsidR="005867E8" w:rsidRDefault="005867E8" w:rsidP="00B66DC8">
            <w:pPr>
              <w:widowControl/>
              <w:rPr>
                <w:rFonts w:ascii="ＭＳ Ｐゴシック" w:eastAsia="ＭＳ Ｐゴシック" w:hAnsi="ＭＳ Ｐゴシック" w:cs="Arial"/>
                <w:kern w:val="0"/>
                <w:szCs w:val="21"/>
              </w:rPr>
            </w:pPr>
          </w:p>
          <w:p w:rsidR="005867E8" w:rsidRDefault="00B66DC8" w:rsidP="00B66DC8">
            <w:pPr>
              <w:widowControl/>
              <w:rPr>
                <w:rFonts w:ascii="ＭＳ Ｐゴシック" w:eastAsia="ＭＳ Ｐゴシック" w:hAnsi="ＭＳ Ｐゴシック" w:cs="Arial"/>
                <w:kern w:val="0"/>
                <w:szCs w:val="21"/>
              </w:rPr>
            </w:pPr>
            <w:r w:rsidRPr="00B66DC8">
              <w:rPr>
                <w:rFonts w:ascii="ＭＳ Ｐゴシック" w:eastAsia="ＭＳ Ｐゴシック" w:hAnsi="ＭＳ Ｐゴシック" w:cs="Arial"/>
                <w:kern w:val="0"/>
                <w:szCs w:val="21"/>
              </w:rPr>
              <w:t>【思考・判断・表現】自分たちの意図に合うように、アレンジや器楽などの表現方法を選択・工夫しているか（練習の様子）</w:t>
            </w:r>
          </w:p>
          <w:p w:rsidR="007D56E4" w:rsidRDefault="007D56E4" w:rsidP="00B66DC8">
            <w:pPr>
              <w:widowControl/>
              <w:rPr>
                <w:rFonts w:ascii="ＭＳ Ｐゴシック" w:eastAsia="ＭＳ Ｐゴシック" w:hAnsi="ＭＳ Ｐゴシック" w:cs="Arial" w:hint="eastAsia"/>
                <w:kern w:val="0"/>
                <w:szCs w:val="21"/>
              </w:rPr>
            </w:pPr>
          </w:p>
          <w:p w:rsidR="00B66DC8" w:rsidRPr="00B66DC8" w:rsidRDefault="00B66DC8" w:rsidP="00B66DC8">
            <w:pPr>
              <w:widowControl/>
              <w:rPr>
                <w:rFonts w:ascii="ＭＳ Ｐゴシック" w:eastAsia="ＭＳ Ｐゴシック" w:hAnsi="ＭＳ Ｐゴシック" w:cs="Arial"/>
                <w:kern w:val="0"/>
                <w:szCs w:val="21"/>
              </w:rPr>
            </w:pPr>
            <w:r w:rsidRPr="00B66DC8">
              <w:rPr>
                <w:rFonts w:ascii="ＭＳ Ｐゴシック" w:eastAsia="ＭＳ Ｐゴシック" w:hAnsi="ＭＳ Ｐゴシック" w:cs="Arial"/>
                <w:kern w:val="0"/>
                <w:szCs w:val="21"/>
              </w:rPr>
              <w:t>【態度】お互いの役割を尊重し、協働して練習に取り組んでいるか（観察）</w:t>
            </w:r>
          </w:p>
        </w:tc>
      </w:tr>
      <w:tr w:rsidR="005867E8" w:rsidRPr="00B66DC8" w:rsidTr="007D56E4">
        <w:tc>
          <w:tcPr>
            <w:tcW w:w="0" w:type="auto"/>
            <w:hideMark/>
          </w:tcPr>
          <w:p w:rsidR="00B66DC8" w:rsidRPr="00B66DC8" w:rsidRDefault="00B66DC8" w:rsidP="00B66DC8">
            <w:pPr>
              <w:widowControl/>
              <w:rPr>
                <w:rFonts w:ascii="ＭＳ Ｐゴシック" w:eastAsia="ＭＳ Ｐゴシック" w:hAnsi="ＭＳ Ｐゴシック" w:cs="Arial"/>
                <w:kern w:val="0"/>
                <w:szCs w:val="21"/>
              </w:rPr>
            </w:pPr>
            <w:r w:rsidRPr="00B66DC8">
              <w:rPr>
                <w:rFonts w:ascii="ＭＳ Ｐゴシック" w:eastAsia="ＭＳ Ｐゴシック" w:hAnsi="ＭＳ Ｐゴシック" w:cs="Arial"/>
                <w:b/>
                <w:bCs/>
                <w:kern w:val="0"/>
                <w:szCs w:val="21"/>
              </w:rPr>
              <w:lastRenderedPageBreak/>
              <w:t>4</w:t>
            </w:r>
          </w:p>
        </w:tc>
        <w:tc>
          <w:tcPr>
            <w:tcW w:w="3423" w:type="dxa"/>
            <w:hideMark/>
          </w:tcPr>
          <w:p w:rsidR="00B66DC8" w:rsidRPr="00B66DC8" w:rsidRDefault="00B66DC8" w:rsidP="00B66DC8">
            <w:pPr>
              <w:widowControl/>
              <w:rPr>
                <w:rFonts w:ascii="ＭＳ Ｐゴシック" w:eastAsia="ＭＳ Ｐゴシック" w:hAnsi="ＭＳ Ｐゴシック" w:cs="Arial" w:hint="eastAsia"/>
                <w:w w:val="90"/>
                <w:kern w:val="0"/>
                <w:szCs w:val="21"/>
              </w:rPr>
            </w:pPr>
            <w:r w:rsidRPr="00B66DC8">
              <w:rPr>
                <w:rFonts w:ascii="ＭＳ Ｐゴシック" w:eastAsia="ＭＳ Ｐゴシック" w:hAnsi="ＭＳ Ｐゴシック" w:cs="Arial"/>
                <w:b/>
                <w:bCs/>
                <w:w w:val="90"/>
                <w:kern w:val="0"/>
                <w:szCs w:val="21"/>
              </w:rPr>
              <w:t>【演奏発表・相互鑑賞と全体演奏】</w:t>
            </w:r>
          </w:p>
          <w:p w:rsidR="00B66DC8" w:rsidRPr="00B66DC8" w:rsidRDefault="00B66DC8" w:rsidP="00B66DC8">
            <w:pPr>
              <w:widowControl/>
              <w:rPr>
                <w:rFonts w:ascii="ＭＳ Ｐゴシック" w:eastAsia="ＭＳ Ｐゴシック" w:hAnsi="ＭＳ Ｐゴシック" w:cs="Arial" w:hint="eastAsia"/>
                <w:kern w:val="0"/>
                <w:szCs w:val="21"/>
              </w:rPr>
            </w:pPr>
            <w:r w:rsidRPr="00B66DC8">
              <w:rPr>
                <w:rFonts w:ascii="ＭＳ Ｐゴシック" w:eastAsia="ＭＳ Ｐゴシック" w:hAnsi="ＭＳ Ｐゴシック" w:cs="Arial"/>
                <w:kern w:val="0"/>
                <w:szCs w:val="21"/>
              </w:rPr>
              <w:t>1. 発表の順序と</w:t>
            </w:r>
            <w:r w:rsidR="005867E8">
              <w:rPr>
                <w:rFonts w:ascii="ＭＳ Ｐゴシック" w:eastAsia="ＭＳ Ｐゴシック" w:hAnsi="ＭＳ Ｐゴシック" w:cs="Arial" w:hint="eastAsia"/>
                <w:kern w:val="0"/>
                <w:szCs w:val="21"/>
              </w:rPr>
              <w:t>フォームによるコメント</w:t>
            </w:r>
            <w:r w:rsidRPr="00B66DC8">
              <w:rPr>
                <w:rFonts w:ascii="ＭＳ Ｐゴシック" w:eastAsia="ＭＳ Ｐゴシック" w:hAnsi="ＭＳ Ｐゴシック" w:cs="Arial"/>
                <w:kern w:val="0"/>
                <w:szCs w:val="21"/>
              </w:rPr>
              <w:t>シートの記入方法を確認する。</w:t>
            </w:r>
          </w:p>
          <w:p w:rsidR="00B66DC8" w:rsidRPr="00B66DC8" w:rsidRDefault="00B66DC8" w:rsidP="00B66DC8">
            <w:pPr>
              <w:widowControl/>
              <w:rPr>
                <w:rFonts w:ascii="ＭＳ Ｐゴシック" w:eastAsia="ＭＳ Ｐゴシック" w:hAnsi="ＭＳ Ｐゴシック" w:cs="Arial"/>
                <w:kern w:val="0"/>
                <w:szCs w:val="21"/>
              </w:rPr>
            </w:pPr>
            <w:r w:rsidRPr="00B66DC8">
              <w:rPr>
                <w:rFonts w:ascii="ＭＳ Ｐゴシック" w:eastAsia="ＭＳ Ｐゴシック" w:hAnsi="ＭＳ Ｐゴシック" w:cs="Arial"/>
                <w:kern w:val="0"/>
                <w:szCs w:val="21"/>
              </w:rPr>
              <w:t>2. 各グループによる演奏発表と相互鑑賞</w:t>
            </w:r>
          </w:p>
          <w:p w:rsidR="00B66DC8" w:rsidRPr="00B66DC8" w:rsidRDefault="00B66DC8" w:rsidP="00B66DC8">
            <w:pPr>
              <w:widowControl/>
              <w:rPr>
                <w:rFonts w:ascii="ＭＳ Ｐゴシック" w:eastAsia="ＭＳ Ｐゴシック" w:hAnsi="ＭＳ Ｐゴシック" w:cs="Arial"/>
                <w:kern w:val="0"/>
                <w:szCs w:val="21"/>
              </w:rPr>
            </w:pPr>
            <w:r w:rsidRPr="00B66DC8">
              <w:rPr>
                <w:rFonts w:ascii="ＭＳ Ｐゴシック" w:eastAsia="ＭＳ Ｐゴシック" w:hAnsi="ＭＳ Ｐゴシック" w:cs="Arial"/>
                <w:kern w:val="0"/>
                <w:szCs w:val="21"/>
              </w:rPr>
              <w:t>・合唱のみ、器楽導入など、多様なスタイルの演奏を披露・鑑賞し合う。</w:t>
            </w:r>
          </w:p>
          <w:p w:rsidR="00B66DC8" w:rsidRPr="00B66DC8" w:rsidRDefault="00B66DC8" w:rsidP="00B66DC8">
            <w:pPr>
              <w:widowControl/>
              <w:rPr>
                <w:rFonts w:ascii="ＭＳ Ｐゴシック" w:eastAsia="ＭＳ Ｐゴシック" w:hAnsi="ＭＳ Ｐゴシック" w:cs="Arial"/>
                <w:kern w:val="0"/>
                <w:szCs w:val="21"/>
              </w:rPr>
            </w:pPr>
            <w:r w:rsidRPr="00B66DC8">
              <w:rPr>
                <w:rFonts w:ascii="ＭＳ Ｐゴシック" w:eastAsia="ＭＳ Ｐゴシック" w:hAnsi="ＭＳ Ｐゴシック" w:cs="Arial"/>
                <w:kern w:val="0"/>
                <w:szCs w:val="21"/>
              </w:rPr>
              <w:t>3. ハーレムの教会での演奏を「再度」鑑賞する。</w:t>
            </w:r>
          </w:p>
          <w:p w:rsidR="00B66DC8" w:rsidRPr="00B66DC8" w:rsidRDefault="00B66DC8" w:rsidP="00B66DC8">
            <w:pPr>
              <w:widowControl/>
              <w:rPr>
                <w:rFonts w:ascii="ＭＳ Ｐゴシック" w:eastAsia="ＭＳ Ｐゴシック" w:hAnsi="ＭＳ Ｐゴシック" w:cs="Arial"/>
                <w:kern w:val="0"/>
                <w:szCs w:val="21"/>
              </w:rPr>
            </w:pPr>
            <w:r w:rsidRPr="00B66DC8">
              <w:rPr>
                <w:rFonts w:ascii="ＭＳ Ｐゴシック" w:eastAsia="ＭＳ Ｐゴシック" w:hAnsi="ＭＳ Ｐゴシック" w:cs="Arial"/>
                <w:b/>
                <w:bCs/>
                <w:kern w:val="0"/>
                <w:szCs w:val="21"/>
              </w:rPr>
              <w:t>【活動の締めくくり：全体演奏】</w:t>
            </w:r>
          </w:p>
          <w:p w:rsidR="00B66DC8" w:rsidRPr="00B66DC8" w:rsidRDefault="005867E8" w:rsidP="00B66DC8">
            <w:pPr>
              <w:widowControl/>
              <w:rPr>
                <w:rFonts w:ascii="ＭＳ Ｐゴシック" w:eastAsia="ＭＳ Ｐゴシック" w:hAnsi="ＭＳ Ｐゴシック" w:cs="Arial" w:hint="eastAsia"/>
                <w:kern w:val="0"/>
                <w:szCs w:val="21"/>
              </w:rPr>
            </w:pPr>
            <w:r>
              <w:rPr>
                <w:rFonts w:ascii="ＭＳ Ｐゴシック" w:eastAsia="ＭＳ Ｐゴシック" w:hAnsi="ＭＳ Ｐゴシック" w:cs="Arial" w:hint="eastAsia"/>
                <w:kern w:val="0"/>
                <w:szCs w:val="21"/>
              </w:rPr>
              <w:t>4</w:t>
            </w:r>
            <w:r>
              <w:rPr>
                <w:rFonts w:ascii="ＭＳ Ｐゴシック" w:eastAsia="ＭＳ Ｐゴシック" w:hAnsi="ＭＳ Ｐゴシック" w:cs="Arial"/>
                <w:kern w:val="0"/>
                <w:szCs w:val="21"/>
              </w:rPr>
              <w:t>.</w:t>
            </w:r>
            <w:r w:rsidR="00B66DC8" w:rsidRPr="00B66DC8">
              <w:rPr>
                <w:rFonts w:ascii="ＭＳ Ｐゴシック" w:eastAsia="ＭＳ Ｐゴシック" w:hAnsi="ＭＳ Ｐゴシック" w:cs="Arial"/>
                <w:kern w:val="0"/>
                <w:szCs w:val="21"/>
              </w:rPr>
              <w:t>各班の工夫（</w:t>
            </w:r>
            <w:r>
              <w:rPr>
                <w:rFonts w:ascii="ＭＳ Ｐゴシック" w:eastAsia="ＭＳ Ｐゴシック" w:hAnsi="ＭＳ Ｐゴシック" w:cs="Arial" w:hint="eastAsia"/>
                <w:kern w:val="0"/>
                <w:szCs w:val="21"/>
              </w:rPr>
              <w:t>演奏構成や</w:t>
            </w:r>
            <w:r w:rsidR="00B66DC8" w:rsidRPr="00B66DC8">
              <w:rPr>
                <w:rFonts w:ascii="ＭＳ Ｐゴシック" w:eastAsia="ＭＳ Ｐゴシック" w:hAnsi="ＭＳ Ｐゴシック" w:cs="Arial"/>
                <w:kern w:val="0"/>
                <w:szCs w:val="21"/>
              </w:rPr>
              <w:t>特定の器楽リズム、身体表現など）を可能な範囲で盛り込みながら、クラス全員でひとつの「Amazing Grace」を演奏する。</w:t>
            </w:r>
          </w:p>
          <w:p w:rsidR="00B66DC8" w:rsidRPr="00B66DC8" w:rsidRDefault="00B66DC8" w:rsidP="00B66DC8">
            <w:pPr>
              <w:widowControl/>
              <w:rPr>
                <w:rFonts w:ascii="ＭＳ Ｐゴシック" w:eastAsia="ＭＳ Ｐゴシック" w:hAnsi="ＭＳ Ｐゴシック" w:cs="Arial" w:hint="eastAsia"/>
                <w:kern w:val="0"/>
                <w:szCs w:val="21"/>
              </w:rPr>
            </w:pPr>
            <w:r w:rsidRPr="00B66DC8">
              <w:rPr>
                <w:rFonts w:ascii="ＭＳ Ｐゴシック" w:eastAsia="ＭＳ Ｐゴシック" w:hAnsi="ＭＳ Ｐゴシック" w:cs="Arial"/>
                <w:kern w:val="0"/>
                <w:szCs w:val="21"/>
              </w:rPr>
              <w:t xml:space="preserve">5. </w:t>
            </w:r>
            <w:r w:rsidR="005867E8">
              <w:rPr>
                <w:rFonts w:ascii="ＭＳ Ｐゴシック" w:eastAsia="ＭＳ Ｐゴシック" w:hAnsi="ＭＳ Ｐゴシック" w:cs="Arial" w:hint="eastAsia"/>
                <w:kern w:val="0"/>
                <w:szCs w:val="21"/>
              </w:rPr>
              <w:t>「自分たちの演奏を振り返る」「自分の言葉でゴスペルの魅力を説明する」をフォームに入力する。</w:t>
            </w:r>
          </w:p>
        </w:tc>
        <w:tc>
          <w:tcPr>
            <w:tcW w:w="4223" w:type="dxa"/>
            <w:hideMark/>
          </w:tcPr>
          <w:p w:rsidR="005867E8" w:rsidRDefault="005867E8" w:rsidP="00B66DC8">
            <w:pPr>
              <w:widowControl/>
              <w:rPr>
                <w:rFonts w:ascii="ＭＳ Ｐゴシック" w:eastAsia="ＭＳ Ｐゴシック" w:hAnsi="ＭＳ Ｐゴシック" w:cs="Arial"/>
                <w:kern w:val="0"/>
                <w:szCs w:val="21"/>
              </w:rPr>
            </w:pPr>
          </w:p>
          <w:p w:rsidR="005867E8" w:rsidRDefault="005867E8" w:rsidP="00B66DC8">
            <w:pPr>
              <w:widowControl/>
              <w:rPr>
                <w:rFonts w:ascii="ＭＳ Ｐゴシック" w:eastAsia="ＭＳ Ｐゴシック" w:hAnsi="ＭＳ Ｐゴシック" w:cs="Arial"/>
                <w:kern w:val="0"/>
                <w:szCs w:val="21"/>
              </w:rPr>
            </w:pPr>
          </w:p>
          <w:p w:rsidR="005867E8" w:rsidRDefault="005867E8" w:rsidP="00B66DC8">
            <w:pPr>
              <w:widowControl/>
              <w:rPr>
                <w:rFonts w:ascii="ＭＳ Ｐゴシック" w:eastAsia="ＭＳ Ｐゴシック" w:hAnsi="ＭＳ Ｐゴシック" w:cs="Arial"/>
                <w:kern w:val="0"/>
                <w:szCs w:val="21"/>
              </w:rPr>
            </w:pPr>
          </w:p>
          <w:p w:rsidR="005867E8" w:rsidRDefault="005867E8" w:rsidP="00B66DC8">
            <w:pPr>
              <w:widowControl/>
              <w:rPr>
                <w:rFonts w:ascii="ＭＳ Ｐゴシック" w:eastAsia="ＭＳ Ｐゴシック" w:hAnsi="ＭＳ Ｐゴシック" w:cs="Arial"/>
                <w:kern w:val="0"/>
                <w:szCs w:val="21"/>
              </w:rPr>
            </w:pPr>
          </w:p>
          <w:p w:rsidR="00B66DC8" w:rsidRPr="00B66DC8" w:rsidRDefault="00B66DC8" w:rsidP="00B66DC8">
            <w:pPr>
              <w:widowControl/>
              <w:rPr>
                <w:rFonts w:ascii="ＭＳ Ｐゴシック" w:eastAsia="ＭＳ Ｐゴシック" w:hAnsi="ＭＳ Ｐゴシック" w:cs="Arial" w:hint="eastAsia"/>
                <w:kern w:val="0"/>
                <w:szCs w:val="21"/>
              </w:rPr>
            </w:pPr>
            <w:r w:rsidRPr="00B66DC8">
              <w:rPr>
                <w:rFonts w:ascii="ＭＳ Ｐゴシック" w:eastAsia="ＭＳ Ｐゴシック" w:hAnsi="ＭＳ Ｐゴシック" w:cs="Arial"/>
                <w:kern w:val="0"/>
                <w:szCs w:val="21"/>
              </w:rPr>
              <w:t>・相互鑑賞では、技術的な面だけでなく、他班の「表現の意図」や「工夫の面白さ」を聴き取るよう促す。</w:t>
            </w:r>
          </w:p>
          <w:p w:rsidR="00B66DC8" w:rsidRPr="00B66DC8" w:rsidRDefault="00B66DC8" w:rsidP="00B66DC8">
            <w:pPr>
              <w:widowControl/>
              <w:rPr>
                <w:rFonts w:ascii="ＭＳ Ｐゴシック" w:eastAsia="ＭＳ Ｐゴシック" w:hAnsi="ＭＳ Ｐゴシック" w:cs="Arial" w:hint="eastAsia"/>
                <w:kern w:val="0"/>
                <w:szCs w:val="21"/>
              </w:rPr>
            </w:pPr>
            <w:r w:rsidRPr="00B66DC8">
              <w:rPr>
                <w:rFonts w:ascii="ＭＳ Ｐゴシック" w:eastAsia="ＭＳ Ｐゴシック" w:hAnsi="ＭＳ Ｐゴシック" w:cs="Arial"/>
                <w:kern w:val="0"/>
                <w:szCs w:val="21"/>
              </w:rPr>
              <w:t>・背景を学び、自分たちで表現を模索した後にハーレムの演奏を再</w:t>
            </w:r>
            <w:r w:rsidR="00210572">
              <w:rPr>
                <w:rFonts w:ascii="ＭＳ Ｐゴシック" w:eastAsia="ＭＳ Ｐゴシック" w:hAnsi="ＭＳ Ｐゴシック" w:cs="Arial" w:hint="eastAsia"/>
                <w:kern w:val="0"/>
                <w:szCs w:val="21"/>
              </w:rPr>
              <w:t>度</w:t>
            </w:r>
            <w:r w:rsidRPr="00B66DC8">
              <w:rPr>
                <w:rFonts w:ascii="ＭＳ Ｐゴシック" w:eastAsia="ＭＳ Ｐゴシック" w:hAnsi="ＭＳ Ｐゴシック" w:cs="Arial"/>
                <w:kern w:val="0"/>
                <w:szCs w:val="21"/>
              </w:rPr>
              <w:t>鑑賞させることで、音楽の持つ真の力や異文化への深いリスペクトへと繋げ</w:t>
            </w:r>
            <w:r w:rsidR="00210572">
              <w:rPr>
                <w:rFonts w:ascii="ＭＳ Ｐゴシック" w:eastAsia="ＭＳ Ｐゴシック" w:hAnsi="ＭＳ Ｐゴシック" w:cs="Arial" w:hint="eastAsia"/>
                <w:kern w:val="0"/>
                <w:szCs w:val="21"/>
              </w:rPr>
              <w:t>たい。</w:t>
            </w:r>
          </w:p>
          <w:p w:rsidR="00B66DC8" w:rsidRPr="00B66DC8" w:rsidRDefault="00B66DC8" w:rsidP="00B66DC8">
            <w:pPr>
              <w:widowControl/>
              <w:rPr>
                <w:rFonts w:ascii="ＭＳ Ｐゴシック" w:eastAsia="ＭＳ Ｐゴシック" w:hAnsi="ＭＳ Ｐゴシック" w:cs="Arial"/>
                <w:kern w:val="0"/>
                <w:szCs w:val="21"/>
              </w:rPr>
            </w:pPr>
          </w:p>
          <w:p w:rsidR="00B66DC8" w:rsidRPr="00B66DC8" w:rsidRDefault="00B66DC8" w:rsidP="00B66DC8">
            <w:pPr>
              <w:widowControl/>
              <w:rPr>
                <w:rFonts w:ascii="ＭＳ Ｐゴシック" w:eastAsia="ＭＳ Ｐゴシック" w:hAnsi="ＭＳ Ｐゴシック" w:cs="Arial"/>
                <w:kern w:val="0"/>
                <w:szCs w:val="21"/>
              </w:rPr>
            </w:pPr>
            <w:r w:rsidRPr="00B66DC8">
              <w:rPr>
                <w:rFonts w:ascii="ＭＳ Ｐゴシック" w:eastAsia="ＭＳ Ｐゴシック" w:hAnsi="ＭＳ Ｐゴシック" w:cs="Arial"/>
                <w:kern w:val="0"/>
                <w:szCs w:val="21"/>
              </w:rPr>
              <w:t>・全体演奏では、各班のユニークなアイデアを教師がその場でコーディネートし、全員の工夫が活きる一体感のある空間</w:t>
            </w:r>
            <w:r w:rsidR="00210572" w:rsidRPr="00210572">
              <w:rPr>
                <w:rFonts w:ascii="ＭＳ Ｐゴシック" w:eastAsia="ＭＳ Ｐゴシック" w:hAnsi="ＭＳ Ｐゴシック" w:cs="Arial" w:hint="eastAsia"/>
                <w:kern w:val="0"/>
                <w:szCs w:val="21"/>
              </w:rPr>
              <w:t>と</w:t>
            </w:r>
            <w:r w:rsidRPr="00B66DC8">
              <w:rPr>
                <w:rFonts w:ascii="ＭＳ Ｐゴシック" w:eastAsia="ＭＳ Ｐゴシック" w:hAnsi="ＭＳ Ｐゴシック" w:cs="Arial"/>
                <w:kern w:val="0"/>
                <w:szCs w:val="21"/>
              </w:rPr>
              <w:t>する。</w:t>
            </w:r>
          </w:p>
        </w:tc>
        <w:tc>
          <w:tcPr>
            <w:tcW w:w="2049" w:type="dxa"/>
            <w:hideMark/>
          </w:tcPr>
          <w:p w:rsidR="00210572" w:rsidRDefault="00210572" w:rsidP="00B66DC8">
            <w:pPr>
              <w:widowControl/>
              <w:rPr>
                <w:rFonts w:ascii="ＭＳ Ｐゴシック" w:eastAsia="ＭＳ Ｐゴシック" w:hAnsi="ＭＳ Ｐゴシック" w:cs="Arial"/>
                <w:kern w:val="0"/>
                <w:szCs w:val="21"/>
              </w:rPr>
            </w:pPr>
          </w:p>
          <w:p w:rsidR="00B66DC8" w:rsidRPr="00B66DC8" w:rsidRDefault="00B66DC8" w:rsidP="00B66DC8">
            <w:pPr>
              <w:widowControl/>
              <w:rPr>
                <w:rFonts w:ascii="ＭＳ Ｐゴシック" w:eastAsia="ＭＳ Ｐゴシック" w:hAnsi="ＭＳ Ｐゴシック" w:cs="Arial"/>
                <w:kern w:val="0"/>
                <w:szCs w:val="21"/>
              </w:rPr>
            </w:pPr>
            <w:r w:rsidRPr="00B66DC8">
              <w:rPr>
                <w:rFonts w:ascii="ＭＳ Ｐゴシック" w:eastAsia="ＭＳ Ｐゴシック" w:hAnsi="ＭＳ Ｐゴシック" w:cs="Arial"/>
                <w:kern w:val="0"/>
                <w:szCs w:val="21"/>
              </w:rPr>
              <w:t>【技能】自分たちの役割を果たし、響きや</w:t>
            </w:r>
            <w:r w:rsidR="00210572">
              <w:rPr>
                <w:rFonts w:ascii="ＭＳ Ｐゴシック" w:eastAsia="ＭＳ Ｐゴシック" w:hAnsi="ＭＳ Ｐゴシック" w:cs="Arial" w:hint="eastAsia"/>
                <w:kern w:val="0"/>
                <w:szCs w:val="21"/>
              </w:rPr>
              <w:t>演奏構成</w:t>
            </w:r>
            <w:r w:rsidRPr="00B66DC8">
              <w:rPr>
                <w:rFonts w:ascii="ＭＳ Ｐゴシック" w:eastAsia="ＭＳ Ｐゴシック" w:hAnsi="ＭＳ Ｐゴシック" w:cs="Arial"/>
                <w:kern w:val="0"/>
                <w:szCs w:val="21"/>
              </w:rPr>
              <w:t>を</w:t>
            </w:r>
            <w:r w:rsidR="00210572">
              <w:rPr>
                <w:rFonts w:ascii="ＭＳ Ｐゴシック" w:eastAsia="ＭＳ Ｐゴシック" w:hAnsi="ＭＳ Ｐゴシック" w:cs="Arial" w:hint="eastAsia"/>
                <w:kern w:val="0"/>
                <w:szCs w:val="21"/>
              </w:rPr>
              <w:t>意識して</w:t>
            </w:r>
            <w:r w:rsidRPr="00B66DC8">
              <w:rPr>
                <w:rFonts w:ascii="ＭＳ Ｐゴシック" w:eastAsia="ＭＳ Ｐゴシック" w:hAnsi="ＭＳ Ｐゴシック" w:cs="Arial"/>
                <w:kern w:val="0"/>
                <w:szCs w:val="21"/>
              </w:rPr>
              <w:t>合わせて演奏しているか（発表・全体演奏の観察）</w:t>
            </w:r>
          </w:p>
          <w:p w:rsidR="00B66DC8" w:rsidRPr="00B66DC8" w:rsidRDefault="00B66DC8" w:rsidP="00B66DC8">
            <w:pPr>
              <w:widowControl/>
              <w:rPr>
                <w:rFonts w:ascii="ＭＳ Ｐゴシック" w:eastAsia="ＭＳ Ｐゴシック" w:hAnsi="ＭＳ Ｐゴシック" w:cs="Arial"/>
                <w:kern w:val="0"/>
                <w:szCs w:val="21"/>
              </w:rPr>
            </w:pPr>
            <w:r w:rsidRPr="00B66DC8">
              <w:rPr>
                <w:rFonts w:ascii="ＭＳ Ｐゴシック" w:eastAsia="ＭＳ Ｐゴシック" w:hAnsi="ＭＳ Ｐゴシック" w:cs="Arial"/>
                <w:kern w:val="0"/>
                <w:szCs w:val="21"/>
              </w:rPr>
              <w:t>【思考・表現】他者の表現の良さや工夫を捉えているか（</w:t>
            </w:r>
            <w:r w:rsidR="00210572">
              <w:rPr>
                <w:rFonts w:ascii="ＭＳ Ｐゴシック" w:eastAsia="ＭＳ Ｐゴシック" w:hAnsi="ＭＳ Ｐゴシック" w:cs="Arial" w:hint="eastAsia"/>
                <w:kern w:val="0"/>
                <w:szCs w:val="21"/>
              </w:rPr>
              <w:t>コメントシートの記述</w:t>
            </w:r>
            <w:r w:rsidRPr="00B66DC8">
              <w:rPr>
                <w:rFonts w:ascii="ＭＳ Ｐゴシック" w:eastAsia="ＭＳ Ｐゴシック" w:hAnsi="ＭＳ Ｐゴシック" w:cs="Arial"/>
                <w:kern w:val="0"/>
                <w:szCs w:val="21"/>
              </w:rPr>
              <w:t>）</w:t>
            </w:r>
          </w:p>
          <w:p w:rsidR="00B66DC8" w:rsidRPr="00B66DC8" w:rsidRDefault="00B66DC8" w:rsidP="00B66DC8">
            <w:pPr>
              <w:widowControl/>
              <w:rPr>
                <w:rFonts w:ascii="ＭＳ Ｐゴシック" w:eastAsia="ＭＳ Ｐゴシック" w:hAnsi="ＭＳ Ｐゴシック" w:cs="Arial"/>
                <w:kern w:val="0"/>
                <w:szCs w:val="21"/>
              </w:rPr>
            </w:pPr>
          </w:p>
          <w:p w:rsidR="00B66DC8" w:rsidRPr="00B66DC8" w:rsidRDefault="00B66DC8" w:rsidP="00B66DC8">
            <w:pPr>
              <w:widowControl/>
              <w:rPr>
                <w:rFonts w:ascii="ＭＳ Ｐゴシック" w:eastAsia="ＭＳ Ｐゴシック" w:hAnsi="ＭＳ Ｐゴシック" w:cs="Arial"/>
                <w:kern w:val="0"/>
                <w:szCs w:val="21"/>
              </w:rPr>
            </w:pPr>
            <w:r w:rsidRPr="00B66DC8">
              <w:rPr>
                <w:rFonts w:ascii="ＭＳ Ｐゴシック" w:eastAsia="ＭＳ Ｐゴシック" w:hAnsi="ＭＳ Ｐゴシック" w:cs="Arial"/>
                <w:kern w:val="0"/>
                <w:szCs w:val="21"/>
              </w:rPr>
              <w:t>【態度】多様な音楽文化や仲間との演奏を尊重し、内面化できているか（</w:t>
            </w:r>
            <w:r w:rsidR="00210572">
              <w:rPr>
                <w:rFonts w:ascii="ＭＳ Ｐゴシック" w:eastAsia="ＭＳ Ｐゴシック" w:hAnsi="ＭＳ Ｐゴシック" w:cs="Arial" w:hint="eastAsia"/>
                <w:kern w:val="0"/>
                <w:szCs w:val="21"/>
              </w:rPr>
              <w:t>フォームの記述</w:t>
            </w:r>
            <w:r w:rsidRPr="00B66DC8">
              <w:rPr>
                <w:rFonts w:ascii="ＭＳ Ｐゴシック" w:eastAsia="ＭＳ Ｐゴシック" w:hAnsi="ＭＳ Ｐゴシック" w:cs="Arial"/>
                <w:kern w:val="0"/>
                <w:szCs w:val="21"/>
              </w:rPr>
              <w:t>）</w:t>
            </w:r>
          </w:p>
        </w:tc>
      </w:tr>
    </w:tbl>
    <w:p w:rsidR="00210572" w:rsidRDefault="00210572" w:rsidP="00B66DC8">
      <w:pPr>
        <w:widowControl/>
        <w:jc w:val="left"/>
        <w:outlineLvl w:val="2"/>
        <w:rPr>
          <w:rFonts w:ascii="Arial" w:eastAsia="ＭＳ Ｐゴシック" w:hAnsi="Arial" w:cs="Arial"/>
          <w:b/>
          <w:bCs/>
          <w:color w:val="000000"/>
          <w:kern w:val="0"/>
          <w:sz w:val="27"/>
          <w:szCs w:val="27"/>
        </w:rPr>
      </w:pPr>
    </w:p>
    <w:p w:rsidR="00B66DC8" w:rsidRPr="00B66DC8" w:rsidRDefault="00B66DC8" w:rsidP="00B66DC8">
      <w:pPr>
        <w:widowControl/>
        <w:jc w:val="left"/>
        <w:outlineLvl w:val="2"/>
        <w:rPr>
          <w:rFonts w:ascii="Arial" w:eastAsia="ＭＳ Ｐゴシック" w:hAnsi="Arial" w:cs="Arial" w:hint="eastAsia"/>
          <w:b/>
          <w:bCs/>
          <w:color w:val="000000"/>
          <w:kern w:val="0"/>
          <w:sz w:val="27"/>
          <w:szCs w:val="27"/>
        </w:rPr>
      </w:pPr>
      <w:r w:rsidRPr="00B66DC8">
        <w:rPr>
          <w:rFonts w:ascii="Arial" w:eastAsia="ＭＳ Ｐゴシック" w:hAnsi="Arial" w:cs="Arial"/>
          <w:b/>
          <w:bCs/>
          <w:color w:val="000000"/>
          <w:kern w:val="0"/>
          <w:sz w:val="27"/>
          <w:szCs w:val="27"/>
        </w:rPr>
        <w:t xml:space="preserve">6. </w:t>
      </w:r>
      <w:r w:rsidR="00210572">
        <w:rPr>
          <w:rFonts w:ascii="Arial" w:eastAsia="ＭＳ Ｐゴシック" w:hAnsi="Arial" w:cs="Arial" w:hint="eastAsia"/>
          <w:b/>
          <w:bCs/>
          <w:color w:val="000000"/>
          <w:kern w:val="0"/>
          <w:sz w:val="27"/>
          <w:szCs w:val="27"/>
        </w:rPr>
        <w:t>活動を通して意識した指導のポイント</w:t>
      </w:r>
    </w:p>
    <w:p w:rsidR="00B66DC8" w:rsidRPr="00B66DC8" w:rsidRDefault="00B66DC8" w:rsidP="00B66DC8">
      <w:pPr>
        <w:widowControl/>
        <w:numPr>
          <w:ilvl w:val="0"/>
          <w:numId w:val="2"/>
        </w:numPr>
        <w:jc w:val="left"/>
        <w:rPr>
          <w:rFonts w:ascii="Arial" w:eastAsia="ＭＳ Ｐゴシック" w:hAnsi="Arial" w:cs="Arial"/>
          <w:color w:val="000000"/>
          <w:kern w:val="0"/>
          <w:sz w:val="24"/>
        </w:rPr>
      </w:pPr>
      <w:r w:rsidRPr="00B66DC8">
        <w:rPr>
          <w:rFonts w:ascii="Arial" w:eastAsia="ＭＳ Ｐゴシック" w:hAnsi="Arial" w:cs="Arial"/>
          <w:b/>
          <w:bCs/>
          <w:color w:val="000000"/>
          <w:kern w:val="0"/>
          <w:sz w:val="24"/>
        </w:rPr>
        <w:t>「表現の多様性」の受容と価値付け：</w:t>
      </w:r>
    </w:p>
    <w:p w:rsidR="00B66DC8" w:rsidRPr="00B66DC8" w:rsidRDefault="00B66DC8" w:rsidP="00B66DC8">
      <w:pPr>
        <w:widowControl/>
        <w:ind w:left="720"/>
        <w:jc w:val="left"/>
        <w:rPr>
          <w:rFonts w:ascii="Arial" w:eastAsia="ＭＳ Ｐゴシック" w:hAnsi="Arial" w:cs="Arial"/>
          <w:color w:val="000000"/>
          <w:kern w:val="0"/>
          <w:sz w:val="24"/>
        </w:rPr>
      </w:pPr>
      <w:r w:rsidRPr="00B66DC8">
        <w:rPr>
          <w:rFonts w:ascii="Arial" w:eastAsia="ＭＳ Ｐゴシック" w:hAnsi="Arial" w:cs="Arial"/>
          <w:color w:val="000000"/>
          <w:kern w:val="0"/>
          <w:sz w:val="24"/>
        </w:rPr>
        <w:t>生徒が</w:t>
      </w:r>
      <w:r w:rsidR="00210572">
        <w:rPr>
          <w:rFonts w:ascii="Arial" w:eastAsia="ＭＳ Ｐゴシック" w:hAnsi="Arial" w:cs="Arial" w:hint="eastAsia"/>
          <w:color w:val="000000"/>
          <w:kern w:val="0"/>
          <w:sz w:val="24"/>
        </w:rPr>
        <w:t>配布した楽譜の</w:t>
      </w:r>
      <w:r w:rsidRPr="00B66DC8">
        <w:rPr>
          <w:rFonts w:ascii="Arial" w:eastAsia="ＭＳ Ｐゴシック" w:hAnsi="Arial" w:cs="Arial"/>
          <w:color w:val="000000"/>
          <w:kern w:val="0"/>
          <w:sz w:val="24"/>
        </w:rPr>
        <w:t>「</w:t>
      </w:r>
      <w:r w:rsidR="00210572">
        <w:rPr>
          <w:rFonts w:ascii="Arial" w:eastAsia="ＭＳ Ｐゴシック" w:hAnsi="Arial" w:cs="Arial" w:hint="eastAsia"/>
          <w:color w:val="000000"/>
          <w:kern w:val="0"/>
          <w:sz w:val="24"/>
        </w:rPr>
        <w:t>ピアノ伴奏つきの</w:t>
      </w:r>
      <w:r w:rsidRPr="00B66DC8">
        <w:rPr>
          <w:rFonts w:ascii="Arial" w:eastAsia="ＭＳ Ｐゴシック" w:hAnsi="Arial" w:cs="Arial"/>
          <w:color w:val="000000"/>
          <w:kern w:val="0"/>
          <w:sz w:val="24"/>
        </w:rPr>
        <w:t>合唱」に留まらず、</w:t>
      </w:r>
      <w:r w:rsidR="00210572">
        <w:rPr>
          <w:rFonts w:ascii="Arial" w:eastAsia="ＭＳ Ｐゴシック" w:hAnsi="Arial" w:cs="Arial" w:hint="eastAsia"/>
          <w:color w:val="000000"/>
          <w:kern w:val="0"/>
          <w:sz w:val="24"/>
        </w:rPr>
        <w:t>アカペラや</w:t>
      </w:r>
      <w:r w:rsidRPr="00B66DC8">
        <w:rPr>
          <w:rFonts w:ascii="Arial" w:eastAsia="ＭＳ Ｐゴシック" w:hAnsi="Arial" w:cs="Arial"/>
          <w:color w:val="000000"/>
          <w:kern w:val="0"/>
          <w:sz w:val="24"/>
        </w:rPr>
        <w:t>器楽</w:t>
      </w:r>
      <w:r w:rsidR="00210572">
        <w:rPr>
          <w:rFonts w:ascii="Arial" w:eastAsia="ＭＳ Ｐゴシック" w:hAnsi="Arial" w:cs="Arial" w:hint="eastAsia"/>
          <w:color w:val="000000"/>
          <w:kern w:val="0"/>
          <w:sz w:val="24"/>
        </w:rPr>
        <w:t>を加えるなど</w:t>
      </w:r>
      <w:r w:rsidRPr="00B66DC8">
        <w:rPr>
          <w:rFonts w:ascii="Arial" w:eastAsia="ＭＳ Ｐゴシック" w:hAnsi="Arial" w:cs="Arial"/>
          <w:color w:val="000000"/>
          <w:kern w:val="0"/>
          <w:sz w:val="24"/>
        </w:rPr>
        <w:t>を選択したことは、音楽を身体的・総合的に捉えた証拠で</w:t>
      </w:r>
      <w:r w:rsidR="00210572">
        <w:rPr>
          <w:rFonts w:ascii="Arial" w:eastAsia="ＭＳ Ｐゴシック" w:hAnsi="Arial" w:cs="Arial" w:hint="eastAsia"/>
          <w:color w:val="000000"/>
          <w:kern w:val="0"/>
          <w:sz w:val="24"/>
        </w:rPr>
        <w:t>ある</w:t>
      </w:r>
      <w:r w:rsidRPr="00B66DC8">
        <w:rPr>
          <w:rFonts w:ascii="Arial" w:eastAsia="ＭＳ Ｐゴシック" w:hAnsi="Arial" w:cs="Arial"/>
          <w:color w:val="000000"/>
          <w:kern w:val="0"/>
          <w:sz w:val="24"/>
        </w:rPr>
        <w:t>。</w:t>
      </w:r>
      <w:r w:rsidRPr="00B66DC8">
        <w:rPr>
          <w:rFonts w:ascii="Arial" w:eastAsia="ＭＳ Ｐゴシック" w:hAnsi="Arial" w:cs="Arial"/>
          <w:color w:val="000000"/>
          <w:kern w:val="0"/>
          <w:sz w:val="24"/>
        </w:rPr>
        <w:t>2</w:t>
      </w:r>
      <w:r w:rsidRPr="00B66DC8">
        <w:rPr>
          <w:rFonts w:ascii="Arial" w:eastAsia="ＭＳ Ｐゴシック" w:hAnsi="Arial" w:cs="Arial"/>
          <w:color w:val="000000"/>
          <w:kern w:val="0"/>
          <w:sz w:val="24"/>
        </w:rPr>
        <w:t>時間目に鑑賞したハーレムの教会の「音楽と身体、会衆が一体となる文化」が、生徒の「</w:t>
      </w:r>
      <w:r w:rsidR="00210572">
        <w:rPr>
          <w:rFonts w:ascii="Arial" w:eastAsia="ＭＳ Ｐゴシック" w:hAnsi="Arial" w:cs="Arial" w:hint="eastAsia"/>
          <w:color w:val="000000"/>
          <w:kern w:val="0"/>
          <w:sz w:val="24"/>
        </w:rPr>
        <w:t>アカペラ</w:t>
      </w:r>
      <w:r w:rsidRPr="00B66DC8">
        <w:rPr>
          <w:rFonts w:ascii="Arial" w:eastAsia="ＭＳ Ｐゴシック" w:hAnsi="Arial" w:cs="Arial"/>
          <w:color w:val="000000"/>
          <w:kern w:val="0"/>
          <w:sz w:val="24"/>
        </w:rPr>
        <w:t>や器楽」という選択に大きな影響を与えていることを評価・自覚させ</w:t>
      </w:r>
      <w:r w:rsidR="00210572">
        <w:rPr>
          <w:rFonts w:ascii="Arial" w:eastAsia="ＭＳ Ｐゴシック" w:hAnsi="Arial" w:cs="Arial" w:hint="eastAsia"/>
          <w:color w:val="000000"/>
          <w:kern w:val="0"/>
          <w:sz w:val="24"/>
        </w:rPr>
        <w:t>た</w:t>
      </w:r>
      <w:r w:rsidRPr="00B66DC8">
        <w:rPr>
          <w:rFonts w:ascii="Arial" w:eastAsia="ＭＳ Ｐゴシック" w:hAnsi="Arial" w:cs="Arial"/>
          <w:color w:val="000000"/>
          <w:kern w:val="0"/>
          <w:sz w:val="24"/>
        </w:rPr>
        <w:t>。</w:t>
      </w:r>
    </w:p>
    <w:p w:rsidR="00B66DC8" w:rsidRPr="00B66DC8" w:rsidRDefault="00B66DC8" w:rsidP="00B66DC8">
      <w:pPr>
        <w:widowControl/>
        <w:numPr>
          <w:ilvl w:val="0"/>
          <w:numId w:val="2"/>
        </w:numPr>
        <w:jc w:val="left"/>
        <w:rPr>
          <w:rFonts w:ascii="Arial" w:eastAsia="ＭＳ Ｐゴシック" w:hAnsi="Arial" w:cs="Arial"/>
          <w:color w:val="000000"/>
          <w:kern w:val="0"/>
          <w:sz w:val="24"/>
        </w:rPr>
      </w:pPr>
      <w:r w:rsidRPr="00B66DC8">
        <w:rPr>
          <w:rFonts w:ascii="Arial" w:eastAsia="ＭＳ Ｐゴシック" w:hAnsi="Arial" w:cs="Arial"/>
          <w:b/>
          <w:bCs/>
          <w:color w:val="000000"/>
          <w:kern w:val="0"/>
          <w:sz w:val="24"/>
        </w:rPr>
        <w:t>個から全体への発展（締めくくりの全体演奏）：</w:t>
      </w:r>
    </w:p>
    <w:p w:rsidR="00B66DC8" w:rsidRPr="00B66DC8" w:rsidRDefault="00B66DC8" w:rsidP="00B66DC8">
      <w:pPr>
        <w:widowControl/>
        <w:ind w:left="720"/>
        <w:jc w:val="left"/>
        <w:rPr>
          <w:rFonts w:ascii="Arial" w:eastAsia="ＭＳ Ｐゴシック" w:hAnsi="Arial" w:cs="Arial"/>
          <w:color w:val="000000"/>
          <w:kern w:val="0"/>
          <w:sz w:val="24"/>
        </w:rPr>
      </w:pPr>
      <w:r w:rsidRPr="00B66DC8">
        <w:rPr>
          <w:rFonts w:ascii="Arial" w:eastAsia="ＭＳ Ｐゴシック" w:hAnsi="Arial" w:cs="Arial"/>
          <w:color w:val="000000"/>
          <w:kern w:val="0"/>
          <w:sz w:val="24"/>
        </w:rPr>
        <w:t>グループごとの個別最適化された学び（独自の工夫）を、最後の全体演奏で「集団の学び」へと還元し</w:t>
      </w:r>
      <w:r w:rsidR="00210572">
        <w:rPr>
          <w:rFonts w:ascii="Arial" w:eastAsia="ＭＳ Ｐゴシック" w:hAnsi="Arial" w:cs="Arial" w:hint="eastAsia"/>
          <w:color w:val="000000"/>
          <w:kern w:val="0"/>
          <w:sz w:val="24"/>
        </w:rPr>
        <w:t>た</w:t>
      </w:r>
      <w:r w:rsidRPr="00B66DC8">
        <w:rPr>
          <w:rFonts w:ascii="Arial" w:eastAsia="ＭＳ Ｐゴシック" w:hAnsi="Arial" w:cs="Arial"/>
          <w:color w:val="000000"/>
          <w:kern w:val="0"/>
          <w:sz w:val="24"/>
        </w:rPr>
        <w:t>。クラス全員で各班のアイデア（例：</w:t>
      </w:r>
      <w:r w:rsidRPr="00B66DC8">
        <w:rPr>
          <w:rFonts w:ascii="Arial" w:eastAsia="ＭＳ Ｐゴシック" w:hAnsi="Arial" w:cs="Arial"/>
          <w:color w:val="000000"/>
          <w:kern w:val="0"/>
          <w:sz w:val="24"/>
        </w:rPr>
        <w:t>A</w:t>
      </w:r>
      <w:r w:rsidRPr="00B66DC8">
        <w:rPr>
          <w:rFonts w:ascii="Arial" w:eastAsia="ＭＳ Ｐゴシック" w:hAnsi="Arial" w:cs="Arial"/>
          <w:color w:val="000000"/>
          <w:kern w:val="0"/>
          <w:sz w:val="24"/>
        </w:rPr>
        <w:t>班の</w:t>
      </w:r>
      <w:r w:rsidR="00210572">
        <w:rPr>
          <w:rFonts w:ascii="Arial" w:eastAsia="ＭＳ Ｐゴシック" w:hAnsi="Arial" w:cs="Arial" w:hint="eastAsia"/>
          <w:color w:val="000000"/>
          <w:kern w:val="0"/>
          <w:sz w:val="24"/>
        </w:rPr>
        <w:t>ソロの部分を作ったアカペラ</w:t>
      </w:r>
      <w:r w:rsidRPr="00B66DC8">
        <w:rPr>
          <w:rFonts w:ascii="Arial" w:eastAsia="ＭＳ Ｐゴシック" w:hAnsi="Arial" w:cs="Arial"/>
          <w:color w:val="000000"/>
          <w:kern w:val="0"/>
          <w:sz w:val="24"/>
        </w:rPr>
        <w:t>、</w:t>
      </w:r>
      <w:r w:rsidRPr="00B66DC8">
        <w:rPr>
          <w:rFonts w:ascii="Arial" w:eastAsia="ＭＳ Ｐゴシック" w:hAnsi="Arial" w:cs="Arial"/>
          <w:color w:val="000000"/>
          <w:kern w:val="0"/>
          <w:sz w:val="24"/>
        </w:rPr>
        <w:t>B</w:t>
      </w:r>
      <w:r w:rsidRPr="00B66DC8">
        <w:rPr>
          <w:rFonts w:ascii="Arial" w:eastAsia="ＭＳ Ｐゴシック" w:hAnsi="Arial" w:cs="Arial"/>
          <w:color w:val="000000"/>
          <w:kern w:val="0"/>
          <w:sz w:val="24"/>
        </w:rPr>
        <w:t>班のパーカッション</w:t>
      </w:r>
      <w:r w:rsidR="00210572">
        <w:rPr>
          <w:rFonts w:ascii="Arial" w:eastAsia="ＭＳ Ｐゴシック" w:hAnsi="Arial" w:cs="Arial" w:hint="eastAsia"/>
          <w:color w:val="000000"/>
          <w:kern w:val="0"/>
          <w:sz w:val="24"/>
        </w:rPr>
        <w:t>加入</w:t>
      </w:r>
      <w:r w:rsidRPr="00B66DC8">
        <w:rPr>
          <w:rFonts w:ascii="Arial" w:eastAsia="ＭＳ Ｐゴシック" w:hAnsi="Arial" w:cs="Arial"/>
          <w:color w:val="000000"/>
          <w:kern w:val="0"/>
          <w:sz w:val="24"/>
        </w:rPr>
        <w:t>など）を少しずつ取り入れて演奏することで、国際理解教育が目指す「多様性を認め合い、共に響き合う（共生）」という理念を、音楽活動を通じて体感的に達成すること</w:t>
      </w:r>
      <w:r w:rsidR="00210572">
        <w:rPr>
          <w:rFonts w:ascii="Arial" w:eastAsia="ＭＳ Ｐゴシック" w:hAnsi="Arial" w:cs="Arial" w:hint="eastAsia"/>
          <w:color w:val="000000"/>
          <w:kern w:val="0"/>
          <w:sz w:val="24"/>
        </w:rPr>
        <w:t>に迫った</w:t>
      </w:r>
      <w:r w:rsidRPr="00B66DC8">
        <w:rPr>
          <w:rFonts w:ascii="Arial" w:eastAsia="ＭＳ Ｐゴシック" w:hAnsi="Arial" w:cs="Arial" w:hint="eastAsia"/>
          <w:color w:val="000000"/>
          <w:kern w:val="0"/>
          <w:sz w:val="24"/>
        </w:rPr>
        <w:t>。</w:t>
      </w:r>
    </w:p>
    <w:p w:rsidR="00C22AB5" w:rsidRPr="00B66DC8" w:rsidRDefault="00C22AB5" w:rsidP="00B66DC8"/>
    <w:sectPr w:rsidR="00C22AB5" w:rsidRPr="00B66DC8" w:rsidSect="00B66DC8">
      <w:pgSz w:w="11906" w:h="16838"/>
      <w:pgMar w:top="720" w:right="720" w:bottom="720" w:left="720" w:header="851" w:footer="992" w:gutter="0"/>
      <w:cols w:space="425"/>
      <w:docGrid w:type="lines"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0"/>
    <w:family w:val="decorative"/>
    <w:pitch w:val="variable"/>
    <w:sig w:usb0="00000003" w:usb1="00000000" w:usb2="00000000" w:usb3="00000000" w:csb0="80000001" w:csb1="00000000"/>
  </w:font>
  <w:font w:name="游明朝">
    <w:panose1 w:val="02020400000000000000"/>
    <w:charset w:val="80"/>
    <w:family w:val="roman"/>
    <w:pitch w:val="variable"/>
    <w:sig w:usb0="800002E7" w:usb1="2AC7FCFF" w:usb2="00000012" w:usb3="00000000" w:csb0="0002009F" w:csb1="00000000"/>
  </w:font>
  <w:font w:name="游ゴシック Light">
    <w:panose1 w:val="020B0300000000000000"/>
    <w:charset w:val="80"/>
    <w:family w:val="swiss"/>
    <w:pitch w:val="variable"/>
    <w:sig w:usb0="E00002FF" w:usb1="2AC7FDFF" w:usb2="00000016" w:usb3="00000000" w:csb0="0002009F" w:csb1="00000000"/>
  </w:font>
  <w:font w:name="ＭＳ Ｐゴシック">
    <w:altName w:val="MS PGothic"/>
    <w:panose1 w:val="020B0600070205080204"/>
    <w:charset w:val="80"/>
    <w:family w:val="swiss"/>
    <w:pitch w:val="variable"/>
    <w:sig w:usb0="E00002FF" w:usb1="6AC7FDFB" w:usb2="08000012" w:usb3="00000000" w:csb0="0002009F" w:csb1="00000000"/>
  </w:font>
  <w:font w:name="Arial">
    <w:panose1 w:val="020B0604020202020204"/>
    <w:charset w:val="00"/>
    <w:family w:val="swiss"/>
    <w:pitch w:val="variable"/>
    <w:sig w:usb0="E0002AFF" w:usb1="C0007843"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Cambria Math">
    <w:panose1 w:val="02040503050406030204"/>
    <w:charset w:val="00"/>
    <w:family w:val="roman"/>
    <w:pitch w:val="variable"/>
    <w:sig w:usb0="E00002FF" w:usb1="420024FF"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8300A93"/>
    <w:multiLevelType w:val="multilevel"/>
    <w:tmpl w:val="CAC09F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67CD7DAC"/>
    <w:multiLevelType w:val="multilevel"/>
    <w:tmpl w:val="1A22F48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927"/>
        </w:tabs>
        <w:ind w:left="927"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192257802">
    <w:abstractNumId w:val="1"/>
  </w:num>
  <w:num w:numId="2" w16cid:durableId="114177138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4"/>
  <w:bordersDoNotSurroundHeader/>
  <w:bordersDoNotSurroundFooter/>
  <w:proofState w:spelling="clean" w:grammar="clean"/>
  <w:defaultTabStop w:val="840"/>
  <w:drawingGridHorizontalSpacing w:val="105"/>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66DC8"/>
    <w:rsid w:val="00210572"/>
    <w:rsid w:val="003B1F0F"/>
    <w:rsid w:val="005867E8"/>
    <w:rsid w:val="007D56E4"/>
    <w:rsid w:val="008961C9"/>
    <w:rsid w:val="00B66DC8"/>
    <w:rsid w:val="00C134A3"/>
    <w:rsid w:val="00C22AB5"/>
    <w:rsid w:val="00CD3A5C"/>
    <w:rsid w:val="00DB3695"/>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ecimalSymbol w:val="."/>
  <w:listSeparator w:val=","/>
  <w14:docId w14:val="404E922A"/>
  <w15:chartTrackingRefBased/>
  <w15:docId w15:val="{A4FEBF21-0105-6547-A15A-565FF5052C7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4"/>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paragraph" w:styleId="1">
    <w:name w:val="heading 1"/>
    <w:basedOn w:val="a"/>
    <w:next w:val="a"/>
    <w:link w:val="10"/>
    <w:uiPriority w:val="9"/>
    <w:qFormat/>
    <w:rsid w:val="00B66DC8"/>
    <w:pPr>
      <w:keepNext/>
      <w:keepLines/>
      <w:spacing w:before="280" w:after="80"/>
      <w:outlineLvl w:val="0"/>
    </w:pPr>
    <w:rPr>
      <w:rFonts w:asciiTheme="majorHAnsi" w:eastAsiaTheme="majorEastAsia" w:hAnsiTheme="majorHAnsi" w:cstheme="majorBidi"/>
      <w:color w:val="000000" w:themeColor="text1"/>
      <w:sz w:val="32"/>
      <w:szCs w:val="32"/>
    </w:rPr>
  </w:style>
  <w:style w:type="paragraph" w:styleId="2">
    <w:name w:val="heading 2"/>
    <w:basedOn w:val="a"/>
    <w:next w:val="a"/>
    <w:link w:val="20"/>
    <w:uiPriority w:val="9"/>
    <w:unhideWhenUsed/>
    <w:qFormat/>
    <w:rsid w:val="00B66DC8"/>
    <w:pPr>
      <w:keepNext/>
      <w:keepLines/>
      <w:spacing w:before="160" w:after="80"/>
      <w:outlineLvl w:val="1"/>
    </w:pPr>
    <w:rPr>
      <w:rFonts w:asciiTheme="majorHAnsi" w:eastAsiaTheme="majorEastAsia" w:hAnsiTheme="majorHAnsi" w:cstheme="majorBidi"/>
      <w:color w:val="000000" w:themeColor="text1"/>
      <w:sz w:val="28"/>
      <w:szCs w:val="28"/>
    </w:rPr>
  </w:style>
  <w:style w:type="paragraph" w:styleId="3">
    <w:name w:val="heading 3"/>
    <w:basedOn w:val="a"/>
    <w:next w:val="a"/>
    <w:link w:val="30"/>
    <w:uiPriority w:val="9"/>
    <w:unhideWhenUsed/>
    <w:qFormat/>
    <w:rsid w:val="00B66DC8"/>
    <w:pPr>
      <w:keepNext/>
      <w:keepLines/>
      <w:spacing w:before="160" w:after="80"/>
      <w:outlineLvl w:val="2"/>
    </w:pPr>
    <w:rPr>
      <w:rFonts w:asciiTheme="majorHAnsi" w:eastAsiaTheme="majorEastAsia" w:hAnsiTheme="majorHAnsi" w:cstheme="majorBidi"/>
      <w:color w:val="000000" w:themeColor="text1"/>
      <w:sz w:val="24"/>
    </w:rPr>
  </w:style>
  <w:style w:type="paragraph" w:styleId="4">
    <w:name w:val="heading 4"/>
    <w:basedOn w:val="a"/>
    <w:next w:val="a"/>
    <w:link w:val="40"/>
    <w:uiPriority w:val="9"/>
    <w:semiHidden/>
    <w:unhideWhenUsed/>
    <w:qFormat/>
    <w:rsid w:val="00B66DC8"/>
    <w:pPr>
      <w:keepNext/>
      <w:keepLines/>
      <w:spacing w:before="80" w:after="40"/>
      <w:outlineLvl w:val="3"/>
    </w:pPr>
    <w:rPr>
      <w:rFonts w:asciiTheme="majorHAnsi" w:eastAsiaTheme="majorEastAsia" w:hAnsiTheme="majorHAnsi" w:cstheme="majorBidi"/>
      <w:color w:val="000000" w:themeColor="text1"/>
    </w:rPr>
  </w:style>
  <w:style w:type="paragraph" w:styleId="5">
    <w:name w:val="heading 5"/>
    <w:basedOn w:val="a"/>
    <w:next w:val="a"/>
    <w:link w:val="50"/>
    <w:uiPriority w:val="9"/>
    <w:semiHidden/>
    <w:unhideWhenUsed/>
    <w:qFormat/>
    <w:rsid w:val="00B66DC8"/>
    <w:pPr>
      <w:keepNext/>
      <w:keepLines/>
      <w:spacing w:before="80" w:after="40"/>
      <w:ind w:leftChars="100" w:left="100"/>
      <w:outlineLvl w:val="4"/>
    </w:pPr>
    <w:rPr>
      <w:rFonts w:asciiTheme="majorHAnsi" w:eastAsiaTheme="majorEastAsia" w:hAnsiTheme="majorHAnsi" w:cstheme="majorBidi"/>
      <w:color w:val="000000" w:themeColor="text1"/>
    </w:rPr>
  </w:style>
  <w:style w:type="paragraph" w:styleId="6">
    <w:name w:val="heading 6"/>
    <w:basedOn w:val="a"/>
    <w:next w:val="a"/>
    <w:link w:val="60"/>
    <w:uiPriority w:val="9"/>
    <w:semiHidden/>
    <w:unhideWhenUsed/>
    <w:qFormat/>
    <w:rsid w:val="00B66DC8"/>
    <w:pPr>
      <w:keepNext/>
      <w:keepLines/>
      <w:spacing w:before="80" w:after="40"/>
      <w:ind w:leftChars="200" w:left="200"/>
      <w:outlineLvl w:val="5"/>
    </w:pPr>
    <w:rPr>
      <w:rFonts w:asciiTheme="majorHAnsi" w:eastAsiaTheme="majorEastAsia" w:hAnsiTheme="majorHAnsi" w:cstheme="majorBidi"/>
      <w:color w:val="000000" w:themeColor="text1"/>
    </w:rPr>
  </w:style>
  <w:style w:type="paragraph" w:styleId="7">
    <w:name w:val="heading 7"/>
    <w:basedOn w:val="a"/>
    <w:next w:val="a"/>
    <w:link w:val="70"/>
    <w:uiPriority w:val="9"/>
    <w:semiHidden/>
    <w:unhideWhenUsed/>
    <w:qFormat/>
    <w:rsid w:val="00B66DC8"/>
    <w:pPr>
      <w:keepNext/>
      <w:keepLines/>
      <w:spacing w:before="80" w:after="40"/>
      <w:ind w:leftChars="300" w:left="300"/>
      <w:outlineLvl w:val="6"/>
    </w:pPr>
    <w:rPr>
      <w:rFonts w:asciiTheme="majorHAnsi" w:eastAsiaTheme="majorEastAsia" w:hAnsiTheme="majorHAnsi" w:cstheme="majorBidi"/>
      <w:color w:val="000000" w:themeColor="text1"/>
    </w:rPr>
  </w:style>
  <w:style w:type="paragraph" w:styleId="8">
    <w:name w:val="heading 8"/>
    <w:basedOn w:val="a"/>
    <w:next w:val="a"/>
    <w:link w:val="80"/>
    <w:uiPriority w:val="9"/>
    <w:semiHidden/>
    <w:unhideWhenUsed/>
    <w:qFormat/>
    <w:rsid w:val="00B66DC8"/>
    <w:pPr>
      <w:keepNext/>
      <w:keepLines/>
      <w:spacing w:before="80" w:after="40"/>
      <w:ind w:leftChars="400" w:left="400"/>
      <w:outlineLvl w:val="7"/>
    </w:pPr>
    <w:rPr>
      <w:rFonts w:asciiTheme="majorHAnsi" w:eastAsiaTheme="majorEastAsia" w:hAnsiTheme="majorHAnsi" w:cstheme="majorBidi"/>
      <w:color w:val="000000" w:themeColor="text1"/>
    </w:rPr>
  </w:style>
  <w:style w:type="paragraph" w:styleId="9">
    <w:name w:val="heading 9"/>
    <w:basedOn w:val="a"/>
    <w:next w:val="a"/>
    <w:link w:val="90"/>
    <w:uiPriority w:val="9"/>
    <w:semiHidden/>
    <w:unhideWhenUsed/>
    <w:qFormat/>
    <w:rsid w:val="00B66DC8"/>
    <w:pPr>
      <w:keepNext/>
      <w:keepLines/>
      <w:spacing w:before="80" w:after="40"/>
      <w:ind w:leftChars="500" w:left="500"/>
      <w:outlineLvl w:val="8"/>
    </w:pPr>
    <w:rPr>
      <w:rFonts w:asciiTheme="majorHAnsi" w:eastAsiaTheme="majorEastAsia" w:hAnsiTheme="majorHAnsi" w:cstheme="majorBidi"/>
      <w:color w:val="000000" w:themeColor="tex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見出し 1 (文字)"/>
    <w:basedOn w:val="a0"/>
    <w:link w:val="1"/>
    <w:uiPriority w:val="9"/>
    <w:rsid w:val="00B66DC8"/>
    <w:rPr>
      <w:rFonts w:asciiTheme="majorHAnsi" w:eastAsiaTheme="majorEastAsia" w:hAnsiTheme="majorHAnsi" w:cstheme="majorBidi"/>
      <w:color w:val="000000" w:themeColor="text1"/>
      <w:sz w:val="32"/>
      <w:szCs w:val="32"/>
    </w:rPr>
  </w:style>
  <w:style w:type="character" w:customStyle="1" w:styleId="20">
    <w:name w:val="見出し 2 (文字)"/>
    <w:basedOn w:val="a0"/>
    <w:link w:val="2"/>
    <w:uiPriority w:val="9"/>
    <w:rsid w:val="00B66DC8"/>
    <w:rPr>
      <w:rFonts w:asciiTheme="majorHAnsi" w:eastAsiaTheme="majorEastAsia" w:hAnsiTheme="majorHAnsi" w:cstheme="majorBidi"/>
      <w:color w:val="000000" w:themeColor="text1"/>
      <w:sz w:val="28"/>
      <w:szCs w:val="28"/>
    </w:rPr>
  </w:style>
  <w:style w:type="character" w:customStyle="1" w:styleId="30">
    <w:name w:val="見出し 3 (文字)"/>
    <w:basedOn w:val="a0"/>
    <w:link w:val="3"/>
    <w:uiPriority w:val="9"/>
    <w:rsid w:val="00B66DC8"/>
    <w:rPr>
      <w:rFonts w:asciiTheme="majorHAnsi" w:eastAsiaTheme="majorEastAsia" w:hAnsiTheme="majorHAnsi" w:cstheme="majorBidi"/>
      <w:color w:val="000000" w:themeColor="text1"/>
      <w:sz w:val="24"/>
    </w:rPr>
  </w:style>
  <w:style w:type="character" w:customStyle="1" w:styleId="40">
    <w:name w:val="見出し 4 (文字)"/>
    <w:basedOn w:val="a0"/>
    <w:link w:val="4"/>
    <w:uiPriority w:val="9"/>
    <w:semiHidden/>
    <w:rsid w:val="00B66DC8"/>
    <w:rPr>
      <w:rFonts w:asciiTheme="majorHAnsi" w:eastAsiaTheme="majorEastAsia" w:hAnsiTheme="majorHAnsi" w:cstheme="majorBidi"/>
      <w:color w:val="000000" w:themeColor="text1"/>
    </w:rPr>
  </w:style>
  <w:style w:type="character" w:customStyle="1" w:styleId="50">
    <w:name w:val="見出し 5 (文字)"/>
    <w:basedOn w:val="a0"/>
    <w:link w:val="5"/>
    <w:uiPriority w:val="9"/>
    <w:semiHidden/>
    <w:rsid w:val="00B66DC8"/>
    <w:rPr>
      <w:rFonts w:asciiTheme="majorHAnsi" w:eastAsiaTheme="majorEastAsia" w:hAnsiTheme="majorHAnsi" w:cstheme="majorBidi"/>
      <w:color w:val="000000" w:themeColor="text1"/>
    </w:rPr>
  </w:style>
  <w:style w:type="character" w:customStyle="1" w:styleId="60">
    <w:name w:val="見出し 6 (文字)"/>
    <w:basedOn w:val="a0"/>
    <w:link w:val="6"/>
    <w:uiPriority w:val="9"/>
    <w:semiHidden/>
    <w:rsid w:val="00B66DC8"/>
    <w:rPr>
      <w:rFonts w:asciiTheme="majorHAnsi" w:eastAsiaTheme="majorEastAsia" w:hAnsiTheme="majorHAnsi" w:cstheme="majorBidi"/>
      <w:color w:val="000000" w:themeColor="text1"/>
    </w:rPr>
  </w:style>
  <w:style w:type="character" w:customStyle="1" w:styleId="70">
    <w:name w:val="見出し 7 (文字)"/>
    <w:basedOn w:val="a0"/>
    <w:link w:val="7"/>
    <w:uiPriority w:val="9"/>
    <w:semiHidden/>
    <w:rsid w:val="00B66DC8"/>
    <w:rPr>
      <w:rFonts w:asciiTheme="majorHAnsi" w:eastAsiaTheme="majorEastAsia" w:hAnsiTheme="majorHAnsi" w:cstheme="majorBidi"/>
      <w:color w:val="000000" w:themeColor="text1"/>
    </w:rPr>
  </w:style>
  <w:style w:type="character" w:customStyle="1" w:styleId="80">
    <w:name w:val="見出し 8 (文字)"/>
    <w:basedOn w:val="a0"/>
    <w:link w:val="8"/>
    <w:uiPriority w:val="9"/>
    <w:semiHidden/>
    <w:rsid w:val="00B66DC8"/>
    <w:rPr>
      <w:rFonts w:asciiTheme="majorHAnsi" w:eastAsiaTheme="majorEastAsia" w:hAnsiTheme="majorHAnsi" w:cstheme="majorBidi"/>
      <w:color w:val="000000" w:themeColor="text1"/>
    </w:rPr>
  </w:style>
  <w:style w:type="character" w:customStyle="1" w:styleId="90">
    <w:name w:val="見出し 9 (文字)"/>
    <w:basedOn w:val="a0"/>
    <w:link w:val="9"/>
    <w:uiPriority w:val="9"/>
    <w:semiHidden/>
    <w:rsid w:val="00B66DC8"/>
    <w:rPr>
      <w:rFonts w:asciiTheme="majorHAnsi" w:eastAsiaTheme="majorEastAsia" w:hAnsiTheme="majorHAnsi" w:cstheme="majorBidi"/>
      <w:color w:val="000000" w:themeColor="text1"/>
    </w:rPr>
  </w:style>
  <w:style w:type="paragraph" w:styleId="a3">
    <w:name w:val="Title"/>
    <w:basedOn w:val="a"/>
    <w:next w:val="a"/>
    <w:link w:val="a4"/>
    <w:uiPriority w:val="10"/>
    <w:qFormat/>
    <w:rsid w:val="00B66DC8"/>
    <w:pPr>
      <w:spacing w:after="80"/>
      <w:contextualSpacing/>
      <w:jc w:val="center"/>
    </w:pPr>
    <w:rPr>
      <w:rFonts w:asciiTheme="majorHAnsi" w:eastAsiaTheme="majorEastAsia" w:hAnsiTheme="majorHAnsi" w:cstheme="majorBidi"/>
      <w:spacing w:val="-10"/>
      <w:kern w:val="28"/>
      <w:sz w:val="56"/>
      <w:szCs w:val="56"/>
    </w:rPr>
  </w:style>
  <w:style w:type="character" w:customStyle="1" w:styleId="a4">
    <w:name w:val="表題 (文字)"/>
    <w:basedOn w:val="a0"/>
    <w:link w:val="a3"/>
    <w:uiPriority w:val="10"/>
    <w:rsid w:val="00B66DC8"/>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B66DC8"/>
    <w:pPr>
      <w:numPr>
        <w:ilvl w:val="1"/>
      </w:numPr>
      <w:spacing w:after="160"/>
      <w:jc w:val="center"/>
    </w:pPr>
    <w:rPr>
      <w:rFonts w:asciiTheme="majorHAnsi" w:eastAsiaTheme="majorEastAsia" w:hAnsiTheme="majorHAnsi" w:cstheme="majorBidi"/>
      <w:color w:val="595959" w:themeColor="text1" w:themeTint="A6"/>
      <w:spacing w:val="15"/>
      <w:sz w:val="28"/>
      <w:szCs w:val="28"/>
    </w:rPr>
  </w:style>
  <w:style w:type="character" w:customStyle="1" w:styleId="a6">
    <w:name w:val="副題 (文字)"/>
    <w:basedOn w:val="a0"/>
    <w:link w:val="a5"/>
    <w:uiPriority w:val="11"/>
    <w:rsid w:val="00B66DC8"/>
    <w:rPr>
      <w:rFonts w:asciiTheme="majorHAnsi" w:eastAsiaTheme="majorEastAsia" w:hAnsiTheme="majorHAnsi" w:cstheme="majorBidi"/>
      <w:color w:val="595959" w:themeColor="text1" w:themeTint="A6"/>
      <w:spacing w:val="15"/>
      <w:sz w:val="28"/>
      <w:szCs w:val="28"/>
    </w:rPr>
  </w:style>
  <w:style w:type="paragraph" w:styleId="a7">
    <w:name w:val="Quote"/>
    <w:basedOn w:val="a"/>
    <w:next w:val="a"/>
    <w:link w:val="a8"/>
    <w:uiPriority w:val="29"/>
    <w:qFormat/>
    <w:rsid w:val="00B66DC8"/>
    <w:pPr>
      <w:spacing w:before="160" w:after="160"/>
      <w:jc w:val="center"/>
    </w:pPr>
    <w:rPr>
      <w:i/>
      <w:iCs/>
      <w:color w:val="404040" w:themeColor="text1" w:themeTint="BF"/>
    </w:rPr>
  </w:style>
  <w:style w:type="character" w:customStyle="1" w:styleId="a8">
    <w:name w:val="引用文 (文字)"/>
    <w:basedOn w:val="a0"/>
    <w:link w:val="a7"/>
    <w:uiPriority w:val="29"/>
    <w:rsid w:val="00B66DC8"/>
    <w:rPr>
      <w:i/>
      <w:iCs/>
      <w:color w:val="404040" w:themeColor="text1" w:themeTint="BF"/>
    </w:rPr>
  </w:style>
  <w:style w:type="paragraph" w:styleId="a9">
    <w:name w:val="List Paragraph"/>
    <w:basedOn w:val="a"/>
    <w:uiPriority w:val="34"/>
    <w:qFormat/>
    <w:rsid w:val="00B66DC8"/>
    <w:pPr>
      <w:ind w:left="720"/>
      <w:contextualSpacing/>
    </w:pPr>
  </w:style>
  <w:style w:type="character" w:styleId="21">
    <w:name w:val="Intense Emphasis"/>
    <w:basedOn w:val="a0"/>
    <w:uiPriority w:val="21"/>
    <w:qFormat/>
    <w:rsid w:val="00B66DC8"/>
    <w:rPr>
      <w:i/>
      <w:iCs/>
      <w:color w:val="0F4761" w:themeColor="accent1" w:themeShade="BF"/>
    </w:rPr>
  </w:style>
  <w:style w:type="paragraph" w:styleId="22">
    <w:name w:val="Intense Quote"/>
    <w:basedOn w:val="a"/>
    <w:next w:val="a"/>
    <w:link w:val="23"/>
    <w:uiPriority w:val="30"/>
    <w:qFormat/>
    <w:rsid w:val="00B66DC8"/>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23">
    <w:name w:val="引用文 2 (文字)"/>
    <w:basedOn w:val="a0"/>
    <w:link w:val="22"/>
    <w:uiPriority w:val="30"/>
    <w:rsid w:val="00B66DC8"/>
    <w:rPr>
      <w:i/>
      <w:iCs/>
      <w:color w:val="0F4761" w:themeColor="accent1" w:themeShade="BF"/>
    </w:rPr>
  </w:style>
  <w:style w:type="character" w:styleId="24">
    <w:name w:val="Intense Reference"/>
    <w:basedOn w:val="a0"/>
    <w:uiPriority w:val="32"/>
    <w:qFormat/>
    <w:rsid w:val="00B66DC8"/>
    <w:rPr>
      <w:b/>
      <w:bCs/>
      <w:smallCaps/>
      <w:color w:val="0F4761" w:themeColor="accent1" w:themeShade="BF"/>
      <w:spacing w:val="5"/>
    </w:rPr>
  </w:style>
  <w:style w:type="paragraph" w:styleId="Web">
    <w:name w:val="Normal (Web)"/>
    <w:basedOn w:val="a"/>
    <w:uiPriority w:val="99"/>
    <w:semiHidden/>
    <w:unhideWhenUsed/>
    <w:rsid w:val="00B66DC8"/>
    <w:pPr>
      <w:widowControl/>
      <w:spacing w:before="100" w:beforeAutospacing="1" w:after="100" w:afterAutospacing="1"/>
      <w:jc w:val="left"/>
    </w:pPr>
    <w:rPr>
      <w:rFonts w:ascii="ＭＳ Ｐゴシック" w:eastAsia="ＭＳ Ｐゴシック" w:hAnsi="ＭＳ Ｐゴシック" w:cs="ＭＳ Ｐゴシック"/>
      <w:kern w:val="0"/>
      <w:sz w:val="24"/>
    </w:rPr>
  </w:style>
  <w:style w:type="character" w:styleId="aa">
    <w:name w:val="Strong"/>
    <w:basedOn w:val="a0"/>
    <w:uiPriority w:val="22"/>
    <w:qFormat/>
    <w:rsid w:val="00B66DC8"/>
    <w:rPr>
      <w:b/>
      <w:bCs/>
    </w:rPr>
  </w:style>
  <w:style w:type="character" w:customStyle="1" w:styleId="apple-converted-space">
    <w:name w:val="apple-converted-space"/>
    <w:basedOn w:val="a0"/>
    <w:rsid w:val="00B66DC8"/>
  </w:style>
  <w:style w:type="table" w:styleId="ab">
    <w:name w:val="Table Grid"/>
    <w:basedOn w:val="a1"/>
    <w:uiPriority w:val="39"/>
    <w:rsid w:val="00B66DC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34170639">
      <w:bodyDiv w:val="1"/>
      <w:marLeft w:val="0"/>
      <w:marRight w:val="0"/>
      <w:marTop w:val="0"/>
      <w:marBottom w:val="0"/>
      <w:divBdr>
        <w:top w:val="none" w:sz="0" w:space="0" w:color="auto"/>
        <w:left w:val="none" w:sz="0" w:space="0" w:color="auto"/>
        <w:bottom w:val="none" w:sz="0" w:space="0" w:color="auto"/>
        <w:right w:val="none" w:sz="0" w:space="0" w:color="auto"/>
      </w:divBdr>
      <w:divsChild>
        <w:div w:id="873543874">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20</TotalTime>
  <Pages>3</Pages>
  <Words>483</Words>
  <Characters>2755</Characters>
  <Application>Microsoft Office Word</Application>
  <DocSecurity>0</DocSecurity>
  <Lines>22</Lines>
  <Paragraphs>6</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3232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居城 勝彦</dc:creator>
  <cp:keywords/>
  <dc:description/>
  <cp:lastModifiedBy>居城 勝彦</cp:lastModifiedBy>
  <cp:revision>4</cp:revision>
  <dcterms:created xsi:type="dcterms:W3CDTF">2026-06-26T07:16:00Z</dcterms:created>
  <dcterms:modified xsi:type="dcterms:W3CDTF">2026-06-26T07:36:00Z</dcterms:modified>
</cp:coreProperties>
</file>